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6C" w:rsidRPr="00413FE3" w:rsidRDefault="005F3A6C" w:rsidP="005F3A6C">
      <w:pPr>
        <w:tabs>
          <w:tab w:val="left" w:pos="993"/>
        </w:tabs>
        <w:ind w:left="3540" w:firstLine="4"/>
        <w:jc w:val="right"/>
        <w:rPr>
          <w:bCs/>
          <w:color w:val="000000"/>
          <w:sz w:val="28"/>
          <w:szCs w:val="28"/>
          <w:lang w:eastAsia="sv-SE"/>
        </w:rPr>
      </w:pPr>
      <w:r w:rsidRPr="00413FE3">
        <w:rPr>
          <w:bCs/>
          <w:color w:val="000000"/>
          <w:sz w:val="28"/>
          <w:szCs w:val="28"/>
          <w:lang w:eastAsia="sv-SE"/>
        </w:rPr>
        <w:t xml:space="preserve">Приложение </w:t>
      </w:r>
      <w:r>
        <w:rPr>
          <w:bCs/>
          <w:color w:val="000000"/>
          <w:sz w:val="28"/>
          <w:szCs w:val="28"/>
          <w:lang w:eastAsia="sv-SE"/>
        </w:rPr>
        <w:t xml:space="preserve">№ </w:t>
      </w:r>
      <w:r w:rsidRPr="00413FE3">
        <w:rPr>
          <w:bCs/>
          <w:color w:val="000000"/>
          <w:sz w:val="28"/>
          <w:szCs w:val="28"/>
          <w:lang w:eastAsia="sv-SE"/>
        </w:rPr>
        <w:t>1</w:t>
      </w:r>
    </w:p>
    <w:p w:rsidR="005F3A6C" w:rsidRDefault="005F3A6C" w:rsidP="005F3A6C">
      <w:pPr>
        <w:tabs>
          <w:tab w:val="left" w:pos="993"/>
        </w:tabs>
        <w:ind w:left="3540" w:firstLine="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13FE3">
        <w:rPr>
          <w:color w:val="000000"/>
          <w:sz w:val="28"/>
          <w:szCs w:val="28"/>
        </w:rPr>
        <w:t xml:space="preserve">к Постановлению Правительства </w:t>
      </w:r>
    </w:p>
    <w:p w:rsidR="005F3A6C" w:rsidRDefault="005F3A6C" w:rsidP="005F3A6C">
      <w:pPr>
        <w:tabs>
          <w:tab w:val="left" w:pos="993"/>
        </w:tabs>
        <w:ind w:left="3540" w:firstLine="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№409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от  16</w:t>
      </w:r>
      <w:proofErr w:type="gramEnd"/>
      <w:r>
        <w:rPr>
          <w:color w:val="000000"/>
          <w:sz w:val="28"/>
          <w:szCs w:val="28"/>
        </w:rPr>
        <w:t xml:space="preserve"> июня 2015 г.</w:t>
      </w:r>
    </w:p>
    <w:p w:rsidR="005F3A6C" w:rsidRDefault="005F3A6C" w:rsidP="005F3A6C">
      <w:pPr>
        <w:tabs>
          <w:tab w:val="left" w:pos="993"/>
        </w:tabs>
        <w:ind w:left="3540" w:firstLine="4"/>
        <w:rPr>
          <w:color w:val="000000"/>
          <w:sz w:val="28"/>
          <w:szCs w:val="28"/>
        </w:rPr>
      </w:pPr>
    </w:p>
    <w:p w:rsidR="005F3A6C" w:rsidRPr="00413FE3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413FE3">
        <w:rPr>
          <w:b/>
          <w:sz w:val="28"/>
          <w:szCs w:val="28"/>
        </w:rPr>
        <w:t>ДОРОЖНАЯ КАРТА</w:t>
      </w:r>
    </w:p>
    <w:p w:rsidR="005F3A6C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413FE3">
        <w:rPr>
          <w:b/>
          <w:sz w:val="28"/>
          <w:szCs w:val="28"/>
        </w:rPr>
        <w:t xml:space="preserve">ДЛЯ ЭЛЕКТРОЭНЕРГЕТИЧЕСКОГО СЕКТОРА </w:t>
      </w:r>
    </w:p>
    <w:p w:rsidR="005F3A6C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413FE3">
        <w:rPr>
          <w:b/>
          <w:sz w:val="28"/>
          <w:szCs w:val="28"/>
        </w:rPr>
        <w:t>РЕСПУБЛИКИ МОЛДОВА</w:t>
      </w:r>
    </w:p>
    <w:p w:rsidR="005F3A6C" w:rsidRPr="00413FE3" w:rsidRDefault="005F3A6C" w:rsidP="005F3A6C">
      <w:pPr>
        <w:tabs>
          <w:tab w:val="left" w:pos="993"/>
        </w:tabs>
        <w:ind w:firstLine="0"/>
        <w:jc w:val="center"/>
        <w:rPr>
          <w:b/>
          <w:color w:val="000000"/>
          <w:sz w:val="28"/>
          <w:szCs w:val="28"/>
        </w:rPr>
      </w:pPr>
    </w:p>
    <w:p w:rsidR="005F3A6C" w:rsidRDefault="005F3A6C" w:rsidP="005F3A6C">
      <w:pPr>
        <w:numPr>
          <w:ilvl w:val="0"/>
          <w:numId w:val="25"/>
        </w:numPr>
        <w:tabs>
          <w:tab w:val="left" w:pos="709"/>
          <w:tab w:val="left" w:pos="993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СПЕЦИФИЧЕСКИЕ </w:t>
      </w:r>
      <w:r w:rsidRPr="00466886">
        <w:rPr>
          <w:b/>
          <w:color w:val="000000"/>
          <w:sz w:val="28"/>
          <w:szCs w:val="28"/>
          <w:lang w:eastAsia="ru-RU"/>
        </w:rPr>
        <w:t>ЦЕЛИ И ЗАДАЧИ</w:t>
      </w:r>
    </w:p>
    <w:p w:rsidR="005F3A6C" w:rsidRDefault="005F3A6C" w:rsidP="005F3A6C">
      <w:pPr>
        <w:tabs>
          <w:tab w:val="left" w:pos="709"/>
          <w:tab w:val="left" w:pos="993"/>
        </w:tabs>
        <w:ind w:firstLine="0"/>
        <w:rPr>
          <w:b/>
          <w:color w:val="000000"/>
          <w:sz w:val="2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3435C0">
        <w:rPr>
          <w:sz w:val="28"/>
          <w:szCs w:val="28"/>
          <w:lang w:eastAsia="ru-RU"/>
        </w:rPr>
        <w:t xml:space="preserve">Целью Дорожной карты </w:t>
      </w:r>
      <w:r>
        <w:rPr>
          <w:sz w:val="28"/>
          <w:szCs w:val="28"/>
          <w:lang w:eastAsia="ru-RU"/>
        </w:rPr>
        <w:t xml:space="preserve">для </w:t>
      </w:r>
      <w:r w:rsidRPr="003435C0">
        <w:rPr>
          <w:sz w:val="28"/>
          <w:szCs w:val="28"/>
          <w:lang w:eastAsia="ru-RU"/>
        </w:rPr>
        <w:t>электр</w:t>
      </w:r>
      <w:r>
        <w:rPr>
          <w:sz w:val="28"/>
          <w:szCs w:val="28"/>
          <w:lang w:eastAsia="ru-RU"/>
        </w:rPr>
        <w:t>о</w:t>
      </w:r>
      <w:r w:rsidRPr="003435C0">
        <w:rPr>
          <w:sz w:val="28"/>
          <w:szCs w:val="28"/>
          <w:lang w:eastAsia="ru-RU"/>
        </w:rPr>
        <w:t>энерг</w:t>
      </w:r>
      <w:r>
        <w:rPr>
          <w:sz w:val="28"/>
          <w:szCs w:val="28"/>
          <w:lang w:eastAsia="ru-RU"/>
        </w:rPr>
        <w:t xml:space="preserve">етического сектора </w:t>
      </w:r>
      <w:r w:rsidRPr="003435C0">
        <w:rPr>
          <w:sz w:val="28"/>
          <w:szCs w:val="28"/>
          <w:lang w:eastAsia="ru-RU"/>
        </w:rPr>
        <w:t xml:space="preserve">Республики Молдова является создание нормативной, институциональной и организационной базы в </w:t>
      </w:r>
      <w:r>
        <w:rPr>
          <w:sz w:val="28"/>
          <w:szCs w:val="28"/>
          <w:lang w:eastAsia="ru-RU"/>
        </w:rPr>
        <w:t>электро</w:t>
      </w:r>
      <w:r w:rsidRPr="003435C0">
        <w:rPr>
          <w:sz w:val="28"/>
          <w:szCs w:val="28"/>
          <w:lang w:eastAsia="ru-RU"/>
        </w:rPr>
        <w:t>энергетическом секторе, а также обеспечение безопасности поставок электр</w:t>
      </w:r>
      <w:r>
        <w:rPr>
          <w:sz w:val="28"/>
          <w:szCs w:val="28"/>
          <w:lang w:eastAsia="ru-RU"/>
        </w:rPr>
        <w:t xml:space="preserve">ической </w:t>
      </w:r>
      <w:r w:rsidRPr="003435C0">
        <w:rPr>
          <w:sz w:val="28"/>
          <w:szCs w:val="28"/>
          <w:lang w:eastAsia="ru-RU"/>
        </w:rPr>
        <w:t>энергии в</w:t>
      </w:r>
      <w:r>
        <w:rPr>
          <w:sz w:val="28"/>
          <w:szCs w:val="28"/>
          <w:lang w:eastAsia="ru-RU"/>
        </w:rPr>
        <w:t xml:space="preserve">следствие выполнения специфических целей, </w:t>
      </w:r>
      <w:r w:rsidRPr="003435C0">
        <w:rPr>
          <w:sz w:val="28"/>
          <w:szCs w:val="28"/>
          <w:lang w:eastAsia="ru-RU"/>
        </w:rPr>
        <w:t>предусмотренны</w:t>
      </w:r>
      <w:r>
        <w:rPr>
          <w:sz w:val="28"/>
          <w:szCs w:val="28"/>
          <w:lang w:eastAsia="ru-RU"/>
        </w:rPr>
        <w:t>х</w:t>
      </w:r>
      <w:r w:rsidRPr="003435C0">
        <w:rPr>
          <w:sz w:val="28"/>
          <w:szCs w:val="28"/>
          <w:lang w:eastAsia="ru-RU"/>
        </w:rPr>
        <w:t xml:space="preserve"> в Энергетической стратегии Республики Молдова до 2030 года, утвержденной Постановлением Правительства № 102 от 5 февраля 2013 г. (в дальнейшем –</w:t>
      </w:r>
      <w:r>
        <w:rPr>
          <w:sz w:val="28"/>
          <w:szCs w:val="28"/>
          <w:lang w:eastAsia="ru-RU"/>
        </w:rPr>
        <w:t xml:space="preserve"> </w:t>
      </w:r>
      <w:r w:rsidRPr="00642246">
        <w:rPr>
          <w:i/>
          <w:sz w:val="28"/>
          <w:szCs w:val="28"/>
          <w:lang w:eastAsia="ru-RU"/>
        </w:rPr>
        <w:t>Энергетическая стратегия</w:t>
      </w:r>
      <w:r w:rsidRPr="003435C0">
        <w:rPr>
          <w:sz w:val="28"/>
          <w:szCs w:val="28"/>
          <w:lang w:eastAsia="ru-RU"/>
        </w:rPr>
        <w:t>).</w:t>
      </w:r>
    </w:p>
    <w:p w:rsidR="005F3A6C" w:rsidRPr="003435C0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Дорожная карта </w:t>
      </w:r>
      <w:r>
        <w:rPr>
          <w:sz w:val="28"/>
          <w:szCs w:val="28"/>
          <w:lang w:eastAsia="ru-RU"/>
        </w:rPr>
        <w:t xml:space="preserve">для </w:t>
      </w:r>
      <w:r w:rsidRPr="00466886">
        <w:rPr>
          <w:sz w:val="28"/>
          <w:szCs w:val="28"/>
          <w:lang w:eastAsia="ru-RU"/>
        </w:rPr>
        <w:t>электр</w:t>
      </w:r>
      <w:r>
        <w:rPr>
          <w:sz w:val="28"/>
          <w:szCs w:val="28"/>
          <w:lang w:eastAsia="ru-RU"/>
        </w:rPr>
        <w:t xml:space="preserve">оэнергетического сектора </w:t>
      </w:r>
      <w:proofErr w:type="gramStart"/>
      <w:r>
        <w:rPr>
          <w:sz w:val="28"/>
          <w:szCs w:val="28"/>
          <w:lang w:eastAsia="ru-RU"/>
        </w:rPr>
        <w:t>о</w:t>
      </w:r>
      <w:r w:rsidRPr="00466886">
        <w:rPr>
          <w:sz w:val="28"/>
          <w:szCs w:val="28"/>
          <w:lang w:eastAsia="ru-RU"/>
        </w:rPr>
        <w:t>пределяет  пакеты</w:t>
      </w:r>
      <w:proofErr w:type="gramEnd"/>
      <w:r w:rsidRPr="00466886">
        <w:rPr>
          <w:sz w:val="28"/>
          <w:szCs w:val="28"/>
          <w:lang w:eastAsia="ru-RU"/>
        </w:rPr>
        <w:t xml:space="preserve"> работ</w:t>
      </w:r>
      <w:r>
        <w:rPr>
          <w:sz w:val="28"/>
          <w:szCs w:val="28"/>
          <w:lang w:eastAsia="ru-RU"/>
        </w:rPr>
        <w:t xml:space="preserve">, специфические </w:t>
      </w:r>
      <w:r w:rsidRPr="00466886">
        <w:rPr>
          <w:sz w:val="28"/>
          <w:szCs w:val="28"/>
          <w:lang w:eastAsia="ru-RU"/>
        </w:rPr>
        <w:t>задач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и действи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>, распредел</w:t>
      </w:r>
      <w:r>
        <w:rPr>
          <w:sz w:val="28"/>
          <w:szCs w:val="28"/>
          <w:lang w:eastAsia="ru-RU"/>
        </w:rPr>
        <w:t xml:space="preserve">яет </w:t>
      </w:r>
      <w:r w:rsidRPr="00466886">
        <w:rPr>
          <w:sz w:val="28"/>
          <w:szCs w:val="28"/>
          <w:lang w:eastAsia="ru-RU"/>
        </w:rPr>
        <w:t>обязанност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 между ключевыми заинтересованными сторонами, устанавливает сроки, связанные с предлагаемыми действиями, оценивает виды затрат и определяет ориентировочную стоимость наиболее важных инвестиционных проектов. Д</w:t>
      </w:r>
      <w:r>
        <w:rPr>
          <w:sz w:val="28"/>
          <w:szCs w:val="28"/>
          <w:lang w:eastAsia="ru-RU"/>
        </w:rPr>
        <w:t xml:space="preserve">орожная карта для электроэнергетического сектора, </w:t>
      </w:r>
      <w:r w:rsidRPr="00466886">
        <w:rPr>
          <w:sz w:val="28"/>
          <w:szCs w:val="28"/>
          <w:lang w:eastAsia="ru-RU"/>
        </w:rPr>
        <w:t>определяет проце</w:t>
      </w:r>
      <w:r>
        <w:rPr>
          <w:sz w:val="28"/>
          <w:szCs w:val="28"/>
          <w:lang w:eastAsia="ru-RU"/>
        </w:rPr>
        <w:t xml:space="preserve">сс </w:t>
      </w:r>
      <w:r w:rsidRPr="00466886">
        <w:rPr>
          <w:sz w:val="28"/>
          <w:szCs w:val="28"/>
          <w:lang w:eastAsia="ru-RU"/>
        </w:rPr>
        <w:t xml:space="preserve">оценки, отчетности и механизмы мониторинга прогресса в рамках </w:t>
      </w:r>
      <w:r>
        <w:rPr>
          <w:sz w:val="28"/>
          <w:szCs w:val="28"/>
          <w:lang w:eastAsia="ru-RU"/>
        </w:rPr>
        <w:t>процесса внедрения н</w:t>
      </w:r>
      <w:r w:rsidRPr="00466886">
        <w:rPr>
          <w:sz w:val="28"/>
          <w:szCs w:val="28"/>
          <w:lang w:eastAsia="ru-RU"/>
        </w:rPr>
        <w:t xml:space="preserve">амеченных работ.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  <w:lang w:eastAsia="ru-RU"/>
        </w:rPr>
        <w:t xml:space="preserve">Успешное </w:t>
      </w:r>
      <w:r>
        <w:rPr>
          <w:sz w:val="28"/>
          <w:szCs w:val="28"/>
          <w:lang w:eastAsia="ru-RU"/>
        </w:rPr>
        <w:t xml:space="preserve">внедрение Дорожной карты для </w:t>
      </w:r>
      <w:r w:rsidRPr="00466886">
        <w:rPr>
          <w:sz w:val="28"/>
          <w:szCs w:val="28"/>
          <w:lang w:eastAsia="ru-RU"/>
        </w:rPr>
        <w:t>электр</w:t>
      </w:r>
      <w:r>
        <w:rPr>
          <w:sz w:val="28"/>
          <w:szCs w:val="28"/>
          <w:lang w:eastAsia="ru-RU"/>
        </w:rPr>
        <w:t xml:space="preserve">оэнергетического сектора </w:t>
      </w:r>
      <w:r w:rsidRPr="00466886">
        <w:rPr>
          <w:sz w:val="28"/>
          <w:szCs w:val="28"/>
          <w:lang w:eastAsia="ru-RU"/>
        </w:rPr>
        <w:t xml:space="preserve">приведет к реализации следующих </w:t>
      </w:r>
      <w:proofErr w:type="gramStart"/>
      <w:r>
        <w:rPr>
          <w:sz w:val="28"/>
          <w:szCs w:val="28"/>
          <w:lang w:eastAsia="ru-RU"/>
        </w:rPr>
        <w:t xml:space="preserve">специфических </w:t>
      </w:r>
      <w:r w:rsidRPr="00466886">
        <w:rPr>
          <w:sz w:val="28"/>
          <w:szCs w:val="28"/>
          <w:lang w:eastAsia="ru-RU"/>
        </w:rPr>
        <w:t xml:space="preserve"> задач</w:t>
      </w:r>
      <w:proofErr w:type="gramEnd"/>
      <w:r w:rsidRPr="00466886">
        <w:rPr>
          <w:sz w:val="28"/>
          <w:szCs w:val="28"/>
        </w:rPr>
        <w:t>:</w:t>
      </w:r>
    </w:p>
    <w:p w:rsidR="005F3A6C" w:rsidRPr="00466886" w:rsidRDefault="005F3A6C" w:rsidP="005F3A6C">
      <w:pPr>
        <w:pStyle w:val="ListParagraph1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разработк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и приняти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нормативной базы в </w:t>
      </w:r>
      <w:r>
        <w:rPr>
          <w:rFonts w:ascii="Times New Roman" w:hAnsi="Times New Roman"/>
          <w:sz w:val="28"/>
          <w:szCs w:val="28"/>
          <w:lang w:val="ru-RU" w:eastAsia="ru-RU"/>
        </w:rPr>
        <w:t>электро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энергетическом секторе Республики Молдова в соответствии с законодательством Европейского Союза, в частности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положениями</w:t>
      </w:r>
      <w:proofErr w:type="gramEnd"/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энергетических пакетов II и III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укреплени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институциональной и организационной базы в </w:t>
      </w:r>
      <w:r>
        <w:rPr>
          <w:rFonts w:ascii="Times New Roman" w:hAnsi="Times New Roman"/>
          <w:sz w:val="28"/>
          <w:szCs w:val="28"/>
          <w:lang w:val="ru-RU" w:eastAsia="ru-RU"/>
        </w:rPr>
        <w:t>электро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энергетическом секторе, а </w:t>
      </w:r>
      <w:proofErr w:type="gramStart"/>
      <w:r w:rsidRPr="00466886">
        <w:rPr>
          <w:rFonts w:ascii="Times New Roman" w:hAnsi="Times New Roman"/>
          <w:sz w:val="28"/>
          <w:szCs w:val="28"/>
          <w:lang w:val="ru-RU" w:eastAsia="ru-RU"/>
        </w:rPr>
        <w:t>также  развити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proofErr w:type="gramEnd"/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 рынк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 электрической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энерг</w:t>
      </w:r>
      <w:r>
        <w:rPr>
          <w:rFonts w:ascii="Times New Roman" w:hAnsi="Times New Roman"/>
          <w:sz w:val="28"/>
          <w:szCs w:val="28"/>
          <w:lang w:val="ru-RU" w:eastAsia="ru-RU"/>
        </w:rPr>
        <w:t>ии;</w:t>
      </w:r>
    </w:p>
    <w:p w:rsidR="005F3A6C" w:rsidRDefault="005F3A6C" w:rsidP="005F3A6C">
      <w:pPr>
        <w:pStyle w:val="ListParagraph1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повышени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 энергетической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безопасности в </w:t>
      </w:r>
      <w:r>
        <w:rPr>
          <w:rFonts w:ascii="Times New Roman" w:hAnsi="Times New Roman"/>
          <w:sz w:val="28"/>
          <w:szCs w:val="28"/>
          <w:lang w:val="ru-RU" w:eastAsia="ru-RU"/>
        </w:rPr>
        <w:t>электро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энергетическом секторе </w:t>
      </w:r>
      <w:r>
        <w:rPr>
          <w:rFonts w:ascii="Times New Roman" w:hAnsi="Times New Roman"/>
          <w:sz w:val="28"/>
          <w:szCs w:val="28"/>
          <w:lang w:val="ru-RU" w:eastAsia="ru-RU"/>
        </w:rPr>
        <w:t>путем:</w:t>
      </w:r>
    </w:p>
    <w:p w:rsidR="005F3A6C" w:rsidRDefault="005F3A6C" w:rsidP="005F3A6C">
      <w:pPr>
        <w:pStyle w:val="ListParagraph1"/>
        <w:numPr>
          <w:ilvl w:val="0"/>
          <w:numId w:val="42"/>
        </w:numPr>
        <w:tabs>
          <w:tab w:val="clear" w:pos="0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недрения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асинхронных проектов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межсистемных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линий  связи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с Европейским Союзом (Румыния) и синхронных проектов с Украиной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42"/>
        </w:numPr>
        <w:tabs>
          <w:tab w:val="clear" w:pos="0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укреплени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внутренн</w:t>
      </w:r>
      <w:r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сет</w:t>
      </w:r>
      <w:r>
        <w:rPr>
          <w:rFonts w:ascii="Times New Roman" w:hAnsi="Times New Roman"/>
          <w:sz w:val="28"/>
          <w:szCs w:val="28"/>
          <w:lang w:val="ru-RU" w:eastAsia="ru-RU"/>
        </w:rPr>
        <w:t>ей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передачи электроэнергии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/>
        </w:rPr>
        <w:t>подключени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66886">
        <w:rPr>
          <w:rFonts w:ascii="Times New Roman" w:hAnsi="Times New Roman"/>
          <w:sz w:val="28"/>
          <w:szCs w:val="28"/>
          <w:lang w:val="ru-RU"/>
        </w:rPr>
        <w:t xml:space="preserve"> к Европейской сети </w:t>
      </w:r>
      <w:r>
        <w:rPr>
          <w:rFonts w:ascii="Times New Roman" w:hAnsi="Times New Roman"/>
          <w:sz w:val="28"/>
          <w:szCs w:val="28"/>
          <w:lang w:val="ru-RU"/>
        </w:rPr>
        <w:t xml:space="preserve">системных </w:t>
      </w:r>
      <w:r w:rsidRPr="00466886">
        <w:rPr>
          <w:rFonts w:ascii="Times New Roman" w:hAnsi="Times New Roman"/>
          <w:sz w:val="28"/>
          <w:szCs w:val="28"/>
          <w:lang w:val="ru-RU"/>
        </w:rPr>
        <w:t>операторов передачи электроэнергии (ENTSO-E)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/>
        </w:rPr>
        <w:lastRenderedPageBreak/>
        <w:t>приобретени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66886">
        <w:rPr>
          <w:rFonts w:ascii="Times New Roman" w:hAnsi="Times New Roman"/>
          <w:sz w:val="28"/>
          <w:szCs w:val="28"/>
          <w:lang w:val="ru-RU"/>
        </w:rPr>
        <w:t xml:space="preserve"> системным оператором </w:t>
      </w:r>
      <w:r>
        <w:rPr>
          <w:rFonts w:ascii="Times New Roman" w:hAnsi="Times New Roman"/>
          <w:sz w:val="28"/>
          <w:szCs w:val="28"/>
          <w:lang w:val="ru-RU"/>
        </w:rPr>
        <w:t>передачи электро</w:t>
      </w:r>
      <w:r w:rsidRPr="00466886">
        <w:rPr>
          <w:rFonts w:ascii="Times New Roman" w:hAnsi="Times New Roman"/>
          <w:sz w:val="28"/>
          <w:szCs w:val="28"/>
          <w:lang w:val="ru-RU"/>
        </w:rPr>
        <w:t xml:space="preserve">энергетического сектора наилучших европейских </w:t>
      </w:r>
      <w:r>
        <w:rPr>
          <w:rFonts w:ascii="Times New Roman" w:hAnsi="Times New Roman"/>
          <w:sz w:val="28"/>
          <w:szCs w:val="28"/>
          <w:lang w:val="ru-RU"/>
        </w:rPr>
        <w:t>практик</w:t>
      </w:r>
      <w:r w:rsidRPr="00466886">
        <w:rPr>
          <w:rFonts w:ascii="Times New Roman" w:hAnsi="Times New Roman"/>
          <w:sz w:val="28"/>
          <w:szCs w:val="28"/>
          <w:lang w:val="ru-RU"/>
        </w:rPr>
        <w:t xml:space="preserve"> в области электрической энергии и т.д. </w:t>
      </w: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Показатели прогресса для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>энергетического сектора были установлены в Энергетической стратегии.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25"/>
        </w:numPr>
        <w:tabs>
          <w:tab w:val="left" w:pos="709"/>
          <w:tab w:val="left" w:pos="993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466886">
        <w:rPr>
          <w:b/>
          <w:color w:val="000000"/>
          <w:sz w:val="28"/>
          <w:szCs w:val="28"/>
        </w:rPr>
        <w:t>ХАРАКТЕРИСТИКА ПАКЕТ</w:t>
      </w:r>
      <w:r>
        <w:rPr>
          <w:b/>
          <w:color w:val="000000"/>
          <w:sz w:val="28"/>
          <w:szCs w:val="28"/>
        </w:rPr>
        <w:t xml:space="preserve">ОВ </w:t>
      </w:r>
      <w:r w:rsidRPr="00466886">
        <w:rPr>
          <w:b/>
          <w:color w:val="000000"/>
          <w:sz w:val="28"/>
          <w:szCs w:val="28"/>
        </w:rPr>
        <w:t>РАБОТ</w:t>
      </w:r>
    </w:p>
    <w:p w:rsidR="005F3A6C" w:rsidRPr="00466886" w:rsidRDefault="005F3A6C" w:rsidP="005F3A6C">
      <w:pPr>
        <w:tabs>
          <w:tab w:val="left" w:pos="709"/>
          <w:tab w:val="left" w:pos="993"/>
        </w:tabs>
        <w:ind w:firstLine="0"/>
        <w:rPr>
          <w:b/>
          <w:color w:val="000000"/>
          <w:sz w:val="28"/>
          <w:szCs w:val="28"/>
        </w:rPr>
      </w:pPr>
    </w:p>
    <w:p w:rsidR="005F3A6C" w:rsidRDefault="005F3A6C" w:rsidP="005F3A6C">
      <w:pPr>
        <w:tabs>
          <w:tab w:val="left" w:pos="993"/>
        </w:tabs>
        <w:rPr>
          <w:b/>
          <w:sz w:val="28"/>
          <w:szCs w:val="28"/>
        </w:rPr>
      </w:pPr>
      <w:r w:rsidRPr="00466886">
        <w:rPr>
          <w:b/>
          <w:sz w:val="28"/>
          <w:szCs w:val="28"/>
        </w:rPr>
        <w:t>Пакет работ 1: Разработка нормативной базы для</w:t>
      </w:r>
      <w:r>
        <w:rPr>
          <w:b/>
          <w:sz w:val="28"/>
          <w:szCs w:val="28"/>
        </w:rPr>
        <w:t xml:space="preserve"> электроэнергетического сектора</w:t>
      </w:r>
    </w:p>
    <w:p w:rsidR="005F3A6C" w:rsidRPr="00466886" w:rsidRDefault="005F3A6C" w:rsidP="005F3A6C">
      <w:pPr>
        <w:tabs>
          <w:tab w:val="left" w:pos="993"/>
        </w:tabs>
        <w:rPr>
          <w:b/>
          <w:sz w:val="28"/>
          <w:szCs w:val="28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Завершение пере</w:t>
      </w:r>
      <w:r>
        <w:rPr>
          <w:sz w:val="28"/>
          <w:szCs w:val="28"/>
          <w:lang w:eastAsia="ru-RU"/>
        </w:rPr>
        <w:t>ложения</w:t>
      </w:r>
      <w:r w:rsidRPr="00466886">
        <w:rPr>
          <w:sz w:val="28"/>
          <w:szCs w:val="28"/>
          <w:lang w:eastAsia="ru-RU"/>
        </w:rPr>
        <w:t xml:space="preserve"> энергетического пакета II и внедрение энергетического пакета III в Республике Молдова явля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>тся важнейш</w:t>
      </w:r>
      <w:r>
        <w:rPr>
          <w:sz w:val="28"/>
          <w:szCs w:val="28"/>
          <w:lang w:eastAsia="ru-RU"/>
        </w:rPr>
        <w:t>ими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действиями по </w:t>
      </w:r>
      <w:r w:rsidRPr="00466886">
        <w:rPr>
          <w:sz w:val="28"/>
          <w:szCs w:val="28"/>
          <w:lang w:eastAsia="ru-RU"/>
        </w:rPr>
        <w:t>обеспечени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эффективного</w:t>
      </w:r>
      <w:r>
        <w:rPr>
          <w:sz w:val="28"/>
          <w:szCs w:val="28"/>
          <w:lang w:eastAsia="ru-RU"/>
        </w:rPr>
        <w:t xml:space="preserve"> и</w:t>
      </w:r>
      <w:r w:rsidRPr="00466886">
        <w:rPr>
          <w:sz w:val="28"/>
          <w:szCs w:val="28"/>
          <w:lang w:eastAsia="ru-RU"/>
        </w:rPr>
        <w:t xml:space="preserve"> конкурентоспособно</w:t>
      </w:r>
      <w:r>
        <w:rPr>
          <w:sz w:val="28"/>
          <w:szCs w:val="28"/>
          <w:lang w:eastAsia="ru-RU"/>
        </w:rPr>
        <w:t>го</w:t>
      </w:r>
      <w:r w:rsidRPr="00466886">
        <w:rPr>
          <w:sz w:val="28"/>
          <w:szCs w:val="28"/>
          <w:lang w:eastAsia="ru-RU"/>
        </w:rPr>
        <w:t xml:space="preserve"> функционирования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 xml:space="preserve">энергетического сектора в соответствии с законодательством </w:t>
      </w:r>
      <w:r>
        <w:rPr>
          <w:sz w:val="28"/>
          <w:szCs w:val="28"/>
          <w:lang w:eastAsia="ru-RU"/>
        </w:rPr>
        <w:t>Европейского союза.</w:t>
      </w: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Закон №124-XVIII </w:t>
      </w:r>
      <w:r>
        <w:rPr>
          <w:sz w:val="28"/>
          <w:szCs w:val="28"/>
          <w:lang w:eastAsia="ru-RU"/>
        </w:rPr>
        <w:t>от 23 декабря 2009 года о</w:t>
      </w:r>
      <w:r w:rsidRPr="00466886">
        <w:rPr>
          <w:sz w:val="28"/>
          <w:szCs w:val="28"/>
          <w:lang w:eastAsia="ru-RU"/>
        </w:rPr>
        <w:t>б электроэнергии (</w:t>
      </w:r>
      <w:r>
        <w:rPr>
          <w:sz w:val="28"/>
          <w:szCs w:val="28"/>
          <w:lang w:eastAsia="ru-RU"/>
        </w:rPr>
        <w:t xml:space="preserve">повторное </w:t>
      </w:r>
      <w:r w:rsidRPr="00466886">
        <w:rPr>
          <w:sz w:val="28"/>
          <w:szCs w:val="28"/>
          <w:lang w:eastAsia="ru-RU"/>
        </w:rPr>
        <w:t>опубликован</w:t>
      </w:r>
      <w:r>
        <w:rPr>
          <w:sz w:val="28"/>
          <w:szCs w:val="28"/>
          <w:lang w:eastAsia="ru-RU"/>
        </w:rPr>
        <w:t xml:space="preserve">ие: Официальный монитор Республики Молдова, 2014 г., № 127-133, ст. 311), </w:t>
      </w:r>
      <w:r w:rsidRPr="00466886">
        <w:rPr>
          <w:sz w:val="28"/>
          <w:szCs w:val="28"/>
          <w:lang w:eastAsia="ru-RU"/>
        </w:rPr>
        <w:t>с последующими изменениями и дополнениями</w:t>
      </w:r>
      <w:r>
        <w:rPr>
          <w:sz w:val="28"/>
          <w:szCs w:val="28"/>
          <w:lang w:eastAsia="ru-RU"/>
        </w:rPr>
        <w:t>, перелагает Э</w:t>
      </w:r>
      <w:r w:rsidRPr="00466886">
        <w:rPr>
          <w:sz w:val="28"/>
          <w:szCs w:val="28"/>
          <w:lang w:eastAsia="ru-RU"/>
        </w:rPr>
        <w:t>нергетический пакет II</w:t>
      </w:r>
      <w:r>
        <w:rPr>
          <w:sz w:val="28"/>
          <w:szCs w:val="28"/>
          <w:lang w:eastAsia="ru-RU"/>
        </w:rPr>
        <w:t xml:space="preserve">. Данный закон </w:t>
      </w:r>
      <w:r w:rsidRPr="00466886">
        <w:rPr>
          <w:sz w:val="28"/>
          <w:szCs w:val="28"/>
          <w:lang w:eastAsia="ru-RU"/>
        </w:rPr>
        <w:t>создает базу</w:t>
      </w:r>
      <w:r>
        <w:rPr>
          <w:sz w:val="28"/>
          <w:szCs w:val="28"/>
          <w:lang w:eastAsia="ru-RU"/>
        </w:rPr>
        <w:t>, необходимую</w:t>
      </w:r>
      <w:r w:rsidRPr="00466886">
        <w:rPr>
          <w:sz w:val="28"/>
          <w:szCs w:val="28"/>
          <w:lang w:eastAsia="ru-RU"/>
        </w:rPr>
        <w:t xml:space="preserve"> для применения Директивы 2003/54/ЕС Европейского парламента и Совета от 26 июня 2003 года</w:t>
      </w:r>
      <w:r>
        <w:rPr>
          <w:sz w:val="28"/>
          <w:szCs w:val="28"/>
          <w:lang w:eastAsia="ru-RU"/>
        </w:rPr>
        <w:t xml:space="preserve"> об </w:t>
      </w:r>
      <w:r w:rsidRPr="00466886">
        <w:rPr>
          <w:sz w:val="28"/>
          <w:szCs w:val="28"/>
          <w:lang w:eastAsia="ru-RU"/>
        </w:rPr>
        <w:t>общ</w:t>
      </w:r>
      <w:r>
        <w:rPr>
          <w:sz w:val="28"/>
          <w:szCs w:val="28"/>
          <w:lang w:eastAsia="ru-RU"/>
        </w:rPr>
        <w:t xml:space="preserve">их правилах </w:t>
      </w:r>
      <w:r w:rsidRPr="00466886">
        <w:rPr>
          <w:sz w:val="28"/>
          <w:szCs w:val="28"/>
          <w:lang w:eastAsia="ru-RU"/>
        </w:rPr>
        <w:t xml:space="preserve">внутреннего рынка электрической энергии и </w:t>
      </w:r>
      <w:r>
        <w:rPr>
          <w:sz w:val="28"/>
          <w:szCs w:val="28"/>
          <w:lang w:eastAsia="ru-RU"/>
        </w:rPr>
        <w:t xml:space="preserve">отмене </w:t>
      </w:r>
      <w:r w:rsidRPr="00466886">
        <w:rPr>
          <w:sz w:val="28"/>
          <w:szCs w:val="28"/>
          <w:lang w:eastAsia="ru-RU"/>
        </w:rPr>
        <w:t xml:space="preserve">Директивы 96/92/ЕС, а также Директивы 2005/89/ЕС Европейского парламента и Совета от 18 января 2006 года о мерах по обеспечению безопасности электроснабжения и привлечению инвестиций в инфраструктуру.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Энергетический пакет III в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 xml:space="preserve">энергетическом секторе включает </w:t>
      </w:r>
      <w:r>
        <w:rPr>
          <w:sz w:val="28"/>
          <w:szCs w:val="28"/>
          <w:lang w:eastAsia="ru-RU"/>
        </w:rPr>
        <w:t xml:space="preserve">переложение </w:t>
      </w:r>
      <w:r w:rsidRPr="00466886">
        <w:rPr>
          <w:sz w:val="28"/>
          <w:szCs w:val="28"/>
          <w:lang w:eastAsia="ru-RU"/>
        </w:rPr>
        <w:t xml:space="preserve">Директивы 2009/72/EC Европейского парламента и Совета от 13 июля 2009 года об общепринятых нормах для внутреннего рынка электрической энергии и </w:t>
      </w:r>
      <w:proofErr w:type="gramStart"/>
      <w:r>
        <w:rPr>
          <w:sz w:val="28"/>
          <w:szCs w:val="28"/>
          <w:lang w:eastAsia="ru-RU"/>
        </w:rPr>
        <w:t xml:space="preserve">отмене </w:t>
      </w:r>
      <w:r w:rsidRPr="00466886">
        <w:rPr>
          <w:sz w:val="28"/>
          <w:szCs w:val="28"/>
          <w:lang w:eastAsia="ru-RU"/>
        </w:rPr>
        <w:t xml:space="preserve"> Директивы</w:t>
      </w:r>
      <w:proofErr w:type="gramEnd"/>
      <w:r w:rsidRPr="00466886">
        <w:rPr>
          <w:sz w:val="28"/>
          <w:szCs w:val="28"/>
          <w:lang w:eastAsia="ru-RU"/>
        </w:rPr>
        <w:t xml:space="preserve"> 2003/54/ЕС и Регламента </w:t>
      </w:r>
      <w:r>
        <w:rPr>
          <w:sz w:val="28"/>
          <w:szCs w:val="28"/>
          <w:lang w:eastAsia="ru-RU"/>
        </w:rPr>
        <w:t>(</w:t>
      </w:r>
      <w:r w:rsidRPr="00466886">
        <w:rPr>
          <w:sz w:val="28"/>
          <w:szCs w:val="28"/>
          <w:lang w:eastAsia="ru-RU"/>
        </w:rPr>
        <w:t>ЕС</w:t>
      </w:r>
      <w:r>
        <w:rPr>
          <w:sz w:val="28"/>
          <w:szCs w:val="28"/>
          <w:lang w:eastAsia="ru-RU"/>
        </w:rPr>
        <w:t>)</w:t>
      </w:r>
      <w:r w:rsidRPr="00466886">
        <w:rPr>
          <w:sz w:val="28"/>
          <w:szCs w:val="28"/>
          <w:lang w:eastAsia="ru-RU"/>
        </w:rPr>
        <w:t xml:space="preserve"> № 714/2009 Европейского парламента и Совета от 13 июля 2009 года об условиях доступа к сети для трансграничного обмена электроэнергией и </w:t>
      </w:r>
      <w:r>
        <w:rPr>
          <w:sz w:val="28"/>
          <w:szCs w:val="28"/>
          <w:lang w:eastAsia="ru-RU"/>
        </w:rPr>
        <w:t xml:space="preserve">отмене </w:t>
      </w:r>
      <w:r w:rsidRPr="00466886">
        <w:rPr>
          <w:sz w:val="28"/>
          <w:szCs w:val="28"/>
          <w:lang w:eastAsia="ru-RU"/>
        </w:rPr>
        <w:t>Регламента (ЕС)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>№ 1228/2003.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466886">
        <w:rPr>
          <w:sz w:val="28"/>
          <w:szCs w:val="28"/>
          <w:lang w:eastAsia="ru-RU"/>
        </w:rPr>
        <w:t xml:space="preserve">внедрения положений Директивы 2009/72/ЕС и Регламента </w:t>
      </w:r>
      <w:r>
        <w:rPr>
          <w:sz w:val="28"/>
          <w:szCs w:val="28"/>
          <w:lang w:eastAsia="ru-RU"/>
        </w:rPr>
        <w:t xml:space="preserve">    </w:t>
      </w:r>
      <w:r w:rsidRPr="00466886">
        <w:rPr>
          <w:sz w:val="28"/>
          <w:szCs w:val="28"/>
          <w:lang w:eastAsia="ru-RU"/>
        </w:rPr>
        <w:t xml:space="preserve"> № 714/2009 будет </w:t>
      </w:r>
      <w:proofErr w:type="gramStart"/>
      <w:r w:rsidRPr="00466886">
        <w:rPr>
          <w:sz w:val="28"/>
          <w:szCs w:val="28"/>
          <w:lang w:eastAsia="ru-RU"/>
        </w:rPr>
        <w:t xml:space="preserve">разработан </w:t>
      </w:r>
      <w:r>
        <w:rPr>
          <w:sz w:val="28"/>
          <w:szCs w:val="28"/>
          <w:lang w:eastAsia="ru-RU"/>
        </w:rPr>
        <w:t xml:space="preserve"> новый</w:t>
      </w:r>
      <w:proofErr w:type="gramEnd"/>
      <w:r>
        <w:rPr>
          <w:sz w:val="28"/>
          <w:szCs w:val="28"/>
          <w:lang w:eastAsia="ru-RU"/>
        </w:rPr>
        <w:t xml:space="preserve"> проект </w:t>
      </w:r>
      <w:r w:rsidRPr="00466886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а</w:t>
      </w:r>
      <w:r w:rsidRPr="00466886">
        <w:rPr>
          <w:sz w:val="28"/>
          <w:szCs w:val="28"/>
          <w:lang w:eastAsia="ru-RU"/>
        </w:rPr>
        <w:t xml:space="preserve"> об электроэнергии.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466886">
        <w:rPr>
          <w:sz w:val="28"/>
          <w:szCs w:val="28"/>
          <w:lang w:eastAsia="ru-RU"/>
        </w:rPr>
        <w:t>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по разработке нормативной базы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 xml:space="preserve">энергетического сектора для внедрения </w:t>
      </w:r>
      <w:r>
        <w:rPr>
          <w:sz w:val="28"/>
          <w:szCs w:val="28"/>
          <w:lang w:eastAsia="ru-RU"/>
        </w:rPr>
        <w:t>Э</w:t>
      </w:r>
      <w:r w:rsidRPr="00466886">
        <w:rPr>
          <w:sz w:val="28"/>
          <w:szCs w:val="28"/>
          <w:lang w:eastAsia="ru-RU"/>
        </w:rPr>
        <w:t>нергетического пакета III представлен</w:t>
      </w:r>
      <w:r>
        <w:rPr>
          <w:sz w:val="28"/>
          <w:szCs w:val="28"/>
          <w:lang w:eastAsia="ru-RU"/>
        </w:rPr>
        <w:t>ы</w:t>
      </w:r>
      <w:r w:rsidRPr="00466886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    т</w:t>
      </w:r>
      <w:r w:rsidRPr="00466886">
        <w:rPr>
          <w:sz w:val="28"/>
          <w:szCs w:val="28"/>
          <w:lang w:eastAsia="ru-RU"/>
        </w:rPr>
        <w:t>аблице 1.</w:t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</w:t>
      </w:r>
      <w:r>
        <w:rPr>
          <w:b/>
          <w:sz w:val="28"/>
          <w:szCs w:val="28"/>
          <w:lang w:eastAsia="ru-RU"/>
        </w:rPr>
        <w:tab/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</w:p>
    <w:p w:rsidR="005F3A6C" w:rsidRDefault="005F3A6C" w:rsidP="005F3A6C">
      <w:pPr>
        <w:tabs>
          <w:tab w:val="left" w:pos="993"/>
        </w:tabs>
        <w:spacing w:after="120"/>
        <w:jc w:val="right"/>
        <w:rPr>
          <w:b/>
          <w:sz w:val="28"/>
          <w:szCs w:val="28"/>
          <w:lang w:eastAsia="ru-RU"/>
        </w:rPr>
      </w:pPr>
      <w:r w:rsidRPr="00466886">
        <w:rPr>
          <w:b/>
          <w:sz w:val="28"/>
          <w:szCs w:val="28"/>
          <w:lang w:eastAsia="ru-RU"/>
        </w:rPr>
        <w:lastRenderedPageBreak/>
        <w:t>Таблица 1</w:t>
      </w:r>
    </w:p>
    <w:p w:rsidR="005F3A6C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  <w:lang w:eastAsia="ru-RU"/>
        </w:rPr>
      </w:pPr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ействи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по разработке нормативной базы </w:t>
      </w:r>
    </w:p>
    <w:p w:rsidR="005F3A6C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электро</w:t>
      </w:r>
      <w:r w:rsidRPr="00466886">
        <w:rPr>
          <w:b/>
          <w:sz w:val="28"/>
          <w:szCs w:val="28"/>
          <w:lang w:eastAsia="ru-RU"/>
        </w:rPr>
        <w:t xml:space="preserve">энергетического сектора </w:t>
      </w:r>
    </w:p>
    <w:tbl>
      <w:tblPr>
        <w:tblpPr w:leftFromText="180" w:rightFromText="180" w:vertAnchor="text" w:horzAnchor="margin" w:tblpXSpec="center" w:tblpY="133"/>
        <w:tblW w:w="5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19"/>
        <w:gridCol w:w="2040"/>
        <w:gridCol w:w="1263"/>
        <w:gridCol w:w="1681"/>
        <w:gridCol w:w="1545"/>
        <w:gridCol w:w="1534"/>
      </w:tblGrid>
      <w:tr w:rsidR="005F3A6C" w:rsidRPr="003435C0" w:rsidTr="00E17C42">
        <w:tc>
          <w:tcPr>
            <w:tcW w:w="297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rPr>
                <w:b/>
              </w:rPr>
            </w:pPr>
            <w:r w:rsidRPr="003435C0">
              <w:rPr>
                <w:b/>
              </w:rPr>
              <w:t>№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rPr>
                <w:b/>
              </w:rPr>
            </w:pPr>
            <w:r w:rsidRPr="003435C0">
              <w:rPr>
                <w:b/>
              </w:rPr>
              <w:t>п/п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Действия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 xml:space="preserve">Нормативно-правовой </w:t>
            </w:r>
            <w:proofErr w:type="gramStart"/>
            <w:r>
              <w:rPr>
                <w:b/>
              </w:rPr>
              <w:t xml:space="preserve">акт, </w:t>
            </w:r>
            <w:r w:rsidRPr="003435C0">
              <w:rPr>
                <w:b/>
              </w:rPr>
              <w:t xml:space="preserve"> перенятый</w:t>
            </w:r>
            <w:proofErr w:type="gramEnd"/>
            <w:r w:rsidRPr="003435C0">
              <w:rPr>
                <w:b/>
              </w:rPr>
              <w:t xml:space="preserve"> из законодательства Е</w:t>
            </w:r>
            <w:r>
              <w:rPr>
                <w:b/>
              </w:rPr>
              <w:t>вропейского союза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Срок</w:t>
            </w:r>
          </w:p>
        </w:tc>
        <w:tc>
          <w:tcPr>
            <w:tcW w:w="792" w:type="pct"/>
          </w:tcPr>
          <w:p w:rsidR="005F3A6C" w:rsidRPr="005E360F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proofErr w:type="spellStart"/>
            <w:r w:rsidRPr="003435C0">
              <w:rPr>
                <w:b/>
                <w:lang w:val="en-US"/>
              </w:rPr>
              <w:t>Показатели</w:t>
            </w:r>
            <w:proofErr w:type="spellEnd"/>
            <w:r w:rsidRPr="003435C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достижений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proofErr w:type="gramStart"/>
            <w:r w:rsidRPr="003435C0">
              <w:rPr>
                <w:b/>
              </w:rPr>
              <w:t>Ответствен-</w:t>
            </w:r>
            <w:proofErr w:type="spellStart"/>
            <w:r w:rsidRPr="003435C0">
              <w:rPr>
                <w:b/>
              </w:rPr>
              <w:t>ный</w:t>
            </w:r>
            <w:proofErr w:type="spellEnd"/>
            <w:proofErr w:type="gramEnd"/>
            <w:r w:rsidRPr="003435C0">
              <w:rPr>
                <w:b/>
              </w:rPr>
              <w:t xml:space="preserve"> орган</w:t>
            </w:r>
            <w:r>
              <w:rPr>
                <w:b/>
              </w:rPr>
              <w:t xml:space="preserve"> и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партнеры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Стоимость,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млн. ле</w:t>
            </w:r>
            <w:r>
              <w:rPr>
                <w:b/>
              </w:rPr>
              <w:t>ев</w:t>
            </w:r>
          </w:p>
        </w:tc>
      </w:tr>
      <w:tr w:rsidR="005F3A6C" w:rsidRPr="003435C0" w:rsidTr="00E17C42">
        <w:tc>
          <w:tcPr>
            <w:tcW w:w="297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0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Согласование и завершение </w:t>
            </w:r>
            <w:r>
              <w:t xml:space="preserve">проекта </w:t>
            </w:r>
            <w:r w:rsidRPr="003435C0">
              <w:t>нового закон</w:t>
            </w:r>
            <w:r>
              <w:t xml:space="preserve">а </w:t>
            </w:r>
            <w:r w:rsidRPr="003435C0">
              <w:t>об электроэнергии</w:t>
            </w:r>
          </w:p>
        </w:tc>
        <w:tc>
          <w:tcPr>
            <w:tcW w:w="961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Директива 2009/72/ЕС Европейского парламента и Совета от 13 июля 2009 года об общепринятых нормах </w:t>
            </w:r>
            <w:r w:rsidRPr="003435C0">
              <w:rPr>
                <w:lang w:eastAsia="ru-RU"/>
              </w:rPr>
              <w:t>для внутреннего рынка электрической энергии</w:t>
            </w:r>
            <w:r w:rsidRPr="003435C0">
              <w:t xml:space="preserve"> и </w:t>
            </w:r>
            <w:proofErr w:type="gramStart"/>
            <w:r>
              <w:t xml:space="preserve">отмене </w:t>
            </w:r>
            <w:r w:rsidRPr="003435C0">
              <w:t xml:space="preserve"> Директивы</w:t>
            </w:r>
            <w:proofErr w:type="gramEnd"/>
            <w:r w:rsidRPr="003435C0">
              <w:t xml:space="preserve"> 2003/54/ЕС</w:t>
            </w:r>
          </w:p>
        </w:tc>
        <w:tc>
          <w:tcPr>
            <w:tcW w:w="595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II </w:t>
            </w:r>
            <w:r>
              <w:t>кв</w:t>
            </w:r>
            <w:r w:rsidRPr="003435C0">
              <w:t>артал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2015 г</w:t>
            </w:r>
            <w:r>
              <w:t>ода</w:t>
            </w:r>
          </w:p>
        </w:tc>
        <w:tc>
          <w:tcPr>
            <w:tcW w:w="792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Согласованный проект закона </w:t>
            </w:r>
          </w:p>
        </w:tc>
        <w:tc>
          <w:tcPr>
            <w:tcW w:w="728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Министерство экономики </w:t>
            </w:r>
          </w:p>
        </w:tc>
        <w:tc>
          <w:tcPr>
            <w:tcW w:w="72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Техническая по</w:t>
            </w:r>
            <w:r>
              <w:t xml:space="preserve">мощь, </w:t>
            </w:r>
            <w:proofErr w:type="gramStart"/>
            <w:r>
              <w:t>предоставлен-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Агентство</w:t>
            </w:r>
            <w:r>
              <w:t>м</w:t>
            </w:r>
            <w:r w:rsidRPr="003435C0">
              <w:t xml:space="preserve"> С</w:t>
            </w:r>
            <w:r>
              <w:t xml:space="preserve">оединенных Штатов Америки по </w:t>
            </w:r>
            <w:proofErr w:type="spellStart"/>
            <w:r>
              <w:t>междуна</w:t>
            </w:r>
            <w:proofErr w:type="spellEnd"/>
            <w:r w:rsidRPr="003435C0">
              <w:t>-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родному развитию</w:t>
            </w:r>
          </w:p>
        </w:tc>
      </w:tr>
      <w:tr w:rsidR="005F3A6C" w:rsidRPr="003435C0" w:rsidTr="00E17C42">
        <w:tc>
          <w:tcPr>
            <w:tcW w:w="297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0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</w:pPr>
            <w:r>
              <w:t xml:space="preserve">Одобрение </w:t>
            </w:r>
            <w:r w:rsidRPr="003435C0">
              <w:t xml:space="preserve">нового </w:t>
            </w:r>
            <w:r>
              <w:t xml:space="preserve">проекта </w:t>
            </w:r>
            <w:r w:rsidRPr="003435C0">
              <w:t>закон</w:t>
            </w:r>
            <w:r>
              <w:t>а</w:t>
            </w:r>
            <w:r w:rsidRPr="003435C0">
              <w:t xml:space="preserve"> об электроэнергии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</w:pPr>
            <w:r w:rsidRPr="003435C0">
              <w:t>-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</w:pPr>
            <w:r w:rsidRPr="003435C0">
              <w:t>III квартал 2015 г</w:t>
            </w:r>
            <w:r>
              <w:t>ода</w:t>
            </w:r>
          </w:p>
        </w:tc>
        <w:tc>
          <w:tcPr>
            <w:tcW w:w="792" w:type="pct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</w:pPr>
            <w:r>
              <w:t xml:space="preserve">Одобренный 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</w:pPr>
            <w:r w:rsidRPr="003435C0">
              <w:t>закон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</w:pPr>
            <w:r w:rsidRPr="003435C0">
              <w:t>Правительство</w:t>
            </w:r>
            <w:r>
              <w:t xml:space="preserve"> Республики Молдова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</w:pPr>
            <w:r w:rsidRPr="003435C0">
              <w:t>-</w:t>
            </w:r>
          </w:p>
        </w:tc>
      </w:tr>
      <w:tr w:rsidR="005F3A6C" w:rsidRPr="003435C0" w:rsidTr="00E17C42"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Разработка и </w:t>
            </w:r>
            <w:r>
              <w:t xml:space="preserve">утверждение Положения </w:t>
            </w:r>
            <w:r w:rsidRPr="003435C0">
              <w:t xml:space="preserve">Национального агентства по регулированию в энергетике об условиях доступа к сети </w:t>
            </w:r>
            <w:r w:rsidRPr="003435C0">
              <w:rPr>
                <w:lang w:eastAsia="ru-RU"/>
              </w:rPr>
              <w:t>для трансграничного обмена электроэнергией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Регламент (ЕС) </w:t>
            </w:r>
            <w:r w:rsidRPr="003435C0">
              <w:br/>
              <w:t xml:space="preserve">№714/2009 Европейского парламента и </w:t>
            </w:r>
            <w:proofErr w:type="gramStart"/>
            <w:r w:rsidRPr="003435C0">
              <w:t>Совета  от</w:t>
            </w:r>
            <w:proofErr w:type="gramEnd"/>
            <w:r w:rsidRPr="003435C0">
              <w:t xml:space="preserve"> 13 июля 2009 года об </w:t>
            </w:r>
            <w:r w:rsidRPr="003435C0">
              <w:rPr>
                <w:lang w:eastAsia="ru-RU"/>
              </w:rPr>
              <w:t>условиях доступа к сети для трансграничного обмена электроэнергией</w:t>
            </w:r>
            <w:r>
              <w:rPr>
                <w:lang w:eastAsia="ru-RU"/>
              </w:rPr>
              <w:t xml:space="preserve"> и отмене Регламента (ЕС)  № 21228/2003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 xml:space="preserve">В </w:t>
            </w:r>
            <w:r w:rsidRPr="003435C0">
              <w:t xml:space="preserve">течение года </w:t>
            </w:r>
            <w:r>
              <w:t>от даты о</w:t>
            </w:r>
            <w:r w:rsidRPr="003435C0">
              <w:t>публик</w:t>
            </w:r>
            <w:r>
              <w:t>ования</w:t>
            </w:r>
            <w:r w:rsidRPr="003435C0">
              <w:t xml:space="preserve"> в </w:t>
            </w:r>
            <w:proofErr w:type="spellStart"/>
            <w:r w:rsidRPr="003435C0">
              <w:t>Офици</w:t>
            </w:r>
            <w:r>
              <w:t>-</w:t>
            </w:r>
            <w:r w:rsidRPr="003435C0">
              <w:t>альном</w:t>
            </w:r>
            <w:proofErr w:type="spellEnd"/>
            <w:r w:rsidRPr="003435C0">
              <w:t xml:space="preserve"> </w:t>
            </w:r>
            <w:proofErr w:type="gramStart"/>
            <w:r w:rsidRPr="003435C0">
              <w:t xml:space="preserve">мониторе </w:t>
            </w:r>
            <w:r>
              <w:t xml:space="preserve"> Республики</w:t>
            </w:r>
            <w:proofErr w:type="gramEnd"/>
            <w:r>
              <w:t xml:space="preserve"> Молдова </w:t>
            </w:r>
            <w:r w:rsidRPr="003435C0">
              <w:t>нового закон</w:t>
            </w:r>
            <w:r>
              <w:t xml:space="preserve">а </w:t>
            </w:r>
            <w:r w:rsidRPr="003435C0">
              <w:t>об электро</w:t>
            </w:r>
            <w:r>
              <w:t>-</w:t>
            </w:r>
            <w:r w:rsidRPr="003435C0">
              <w:t>энергии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Завершенное и утвержденное Положение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 xml:space="preserve">Национальное агентство по регулированию в энергетике, Министерство экономики 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Т</w:t>
            </w:r>
            <w:r w:rsidRPr="003435C0">
              <w:t>ехническая поддержка</w:t>
            </w:r>
          </w:p>
        </w:tc>
      </w:tr>
      <w:tr w:rsidR="005F3A6C" w:rsidRPr="003435C0" w:rsidTr="00E17C42">
        <w:trPr>
          <w:trHeight w:val="25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Разработка и утверждение </w:t>
            </w:r>
            <w:proofErr w:type="gramStart"/>
            <w:r>
              <w:t xml:space="preserve">вторичного </w:t>
            </w:r>
            <w:r w:rsidRPr="003435C0">
              <w:t xml:space="preserve"> законодательства</w:t>
            </w:r>
            <w:proofErr w:type="gramEnd"/>
            <w:r w:rsidRPr="003435C0">
              <w:t xml:space="preserve"> в области электроэнергии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Регламент (ЕС, </w:t>
            </w:r>
            <w:proofErr w:type="spellStart"/>
            <w:r w:rsidRPr="003435C0">
              <w:t>Euratom</w:t>
            </w:r>
            <w:proofErr w:type="spellEnd"/>
            <w:r w:rsidRPr="003435C0">
              <w:t>) № 617/2010 Совета от 24 июня 2010 года об информировании Комиссии о проект</w:t>
            </w:r>
            <w:r>
              <w:t>ах</w:t>
            </w:r>
            <w:r w:rsidRPr="003435C0">
              <w:t xml:space="preserve"> инвестиций в энергетическую инфраструктуру в рамках </w:t>
            </w:r>
            <w:r>
              <w:t>Европейского союза и отмене Регламента (</w:t>
            </w:r>
            <w:proofErr w:type="gramStart"/>
            <w:r>
              <w:t xml:space="preserve">ЕС)   </w:t>
            </w:r>
            <w:proofErr w:type="gramEnd"/>
            <w:r>
              <w:t xml:space="preserve">   № 735/96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IV </w:t>
            </w:r>
            <w:r>
              <w:t>квартал</w:t>
            </w:r>
            <w:r w:rsidRPr="003435C0">
              <w:t xml:space="preserve"> </w:t>
            </w:r>
            <w:r>
              <w:t>2016 года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Утвержденное вторично</w:t>
            </w:r>
            <w:r>
              <w:t>е</w:t>
            </w:r>
            <w:r w:rsidRPr="003435C0">
              <w:t xml:space="preserve"> законодательств</w:t>
            </w:r>
            <w:r>
              <w:t>о</w:t>
            </w:r>
            <w:r w:rsidRPr="003435C0"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 xml:space="preserve">Министерство </w:t>
            </w:r>
            <w:proofErr w:type="gramStart"/>
            <w:r>
              <w:t>экономики,  Национальное</w:t>
            </w:r>
            <w:proofErr w:type="gramEnd"/>
            <w:r>
              <w:t xml:space="preserve"> агентство по регулированию в энергетике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Т</w:t>
            </w:r>
            <w:r w:rsidRPr="003435C0">
              <w:t>ехническая поддержка</w:t>
            </w:r>
          </w:p>
        </w:tc>
      </w:tr>
    </w:tbl>
    <w:p w:rsidR="005F3A6C" w:rsidRDefault="005F3A6C" w:rsidP="005F3A6C">
      <w:pPr>
        <w:tabs>
          <w:tab w:val="left" w:pos="993"/>
        </w:tabs>
        <w:spacing w:after="60"/>
        <w:rPr>
          <w:b/>
          <w:sz w:val="28"/>
          <w:szCs w:val="28"/>
        </w:rPr>
      </w:pPr>
    </w:p>
    <w:p w:rsidR="005F3A6C" w:rsidRDefault="005F3A6C" w:rsidP="005F3A6C">
      <w:pPr>
        <w:tabs>
          <w:tab w:val="left" w:pos="993"/>
        </w:tabs>
        <w:rPr>
          <w:b/>
          <w:sz w:val="28"/>
          <w:szCs w:val="28"/>
          <w:lang w:eastAsia="ru-RU"/>
        </w:rPr>
      </w:pPr>
      <w:r w:rsidRPr="003435C0">
        <w:rPr>
          <w:b/>
          <w:sz w:val="28"/>
          <w:szCs w:val="28"/>
        </w:rPr>
        <w:t>Пакет работ 2: У</w:t>
      </w:r>
      <w:r w:rsidRPr="003435C0">
        <w:rPr>
          <w:b/>
          <w:sz w:val="28"/>
          <w:szCs w:val="28"/>
          <w:lang w:eastAsia="ru-RU"/>
        </w:rPr>
        <w:t xml:space="preserve">крепление институциональной и организационной базы в </w:t>
      </w:r>
      <w:r>
        <w:rPr>
          <w:b/>
          <w:sz w:val="28"/>
          <w:szCs w:val="28"/>
          <w:lang w:eastAsia="ru-RU"/>
        </w:rPr>
        <w:t>электро</w:t>
      </w:r>
      <w:r w:rsidRPr="003435C0">
        <w:rPr>
          <w:b/>
          <w:sz w:val="28"/>
          <w:szCs w:val="28"/>
          <w:lang w:eastAsia="ru-RU"/>
        </w:rPr>
        <w:t xml:space="preserve">энергетическом секторе. Развитие </w:t>
      </w:r>
      <w:r>
        <w:rPr>
          <w:b/>
          <w:sz w:val="28"/>
          <w:szCs w:val="28"/>
          <w:lang w:eastAsia="ru-RU"/>
        </w:rPr>
        <w:t>рынка электро</w:t>
      </w:r>
      <w:r w:rsidRPr="003435C0">
        <w:rPr>
          <w:b/>
          <w:sz w:val="28"/>
          <w:szCs w:val="28"/>
          <w:lang w:eastAsia="ru-RU"/>
        </w:rPr>
        <w:t>энерг</w:t>
      </w:r>
      <w:r>
        <w:rPr>
          <w:b/>
          <w:sz w:val="28"/>
          <w:szCs w:val="28"/>
          <w:lang w:eastAsia="ru-RU"/>
        </w:rPr>
        <w:t>ии</w:t>
      </w:r>
    </w:p>
    <w:p w:rsidR="005F3A6C" w:rsidRPr="005B2FC7" w:rsidRDefault="005F3A6C" w:rsidP="005F3A6C">
      <w:pPr>
        <w:tabs>
          <w:tab w:val="left" w:pos="993"/>
        </w:tabs>
        <w:rPr>
          <w:b/>
          <w:sz w:val="1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Республика Молдова приступит к внедрению эффективных институциональных и </w:t>
      </w:r>
      <w:proofErr w:type="spellStart"/>
      <w:r w:rsidRPr="00466886">
        <w:rPr>
          <w:sz w:val="28"/>
          <w:szCs w:val="28"/>
          <w:lang w:eastAsia="ru-RU"/>
        </w:rPr>
        <w:t>опера</w:t>
      </w:r>
      <w:r>
        <w:rPr>
          <w:sz w:val="28"/>
          <w:szCs w:val="28"/>
          <w:lang w:eastAsia="ru-RU"/>
        </w:rPr>
        <w:t>циональных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 xml:space="preserve">рыночных механизмов в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>энергетическом секторе с лицензированными и</w:t>
      </w:r>
      <w:r>
        <w:rPr>
          <w:sz w:val="28"/>
          <w:szCs w:val="28"/>
          <w:lang w:eastAsia="ru-RU"/>
        </w:rPr>
        <w:t xml:space="preserve">гроками </w:t>
      </w:r>
      <w:proofErr w:type="gramStart"/>
      <w:r>
        <w:rPr>
          <w:sz w:val="28"/>
          <w:szCs w:val="28"/>
          <w:lang w:eastAsia="ru-RU"/>
        </w:rPr>
        <w:t xml:space="preserve">рынка, </w:t>
      </w:r>
      <w:r w:rsidRPr="00466886"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lastRenderedPageBreak/>
        <w:t>зарегистрированными</w:t>
      </w:r>
      <w:proofErr w:type="gramEnd"/>
      <w:r>
        <w:rPr>
          <w:sz w:val="28"/>
          <w:szCs w:val="28"/>
          <w:lang w:eastAsia="ru-RU"/>
        </w:rPr>
        <w:t xml:space="preserve"> в качестве </w:t>
      </w:r>
      <w:r w:rsidRPr="00466886">
        <w:rPr>
          <w:sz w:val="28"/>
          <w:szCs w:val="28"/>
          <w:lang w:eastAsia="ru-RU"/>
        </w:rPr>
        <w:t xml:space="preserve"> участник</w:t>
      </w:r>
      <w:r>
        <w:rPr>
          <w:sz w:val="28"/>
          <w:szCs w:val="28"/>
          <w:lang w:eastAsia="ru-RU"/>
        </w:rPr>
        <w:t>ов</w:t>
      </w:r>
      <w:r w:rsidRPr="00466886">
        <w:rPr>
          <w:sz w:val="28"/>
          <w:szCs w:val="28"/>
          <w:lang w:eastAsia="ru-RU"/>
        </w:rPr>
        <w:t xml:space="preserve"> рынка, полностью ответственными за свои ежедневные операции на рынке, согласно торговым договоренностям (двусторонни</w:t>
      </w:r>
      <w:r>
        <w:rPr>
          <w:sz w:val="28"/>
          <w:szCs w:val="28"/>
          <w:lang w:eastAsia="ru-RU"/>
        </w:rPr>
        <w:t>м</w:t>
      </w:r>
      <w:r w:rsidRPr="00466886">
        <w:rPr>
          <w:sz w:val="28"/>
          <w:szCs w:val="28"/>
          <w:lang w:eastAsia="ru-RU"/>
        </w:rPr>
        <w:t xml:space="preserve"> и/или участие в </w:t>
      </w:r>
      <w:proofErr w:type="spellStart"/>
      <w:r w:rsidRPr="00466886">
        <w:rPr>
          <w:sz w:val="28"/>
          <w:szCs w:val="28"/>
          <w:lang w:eastAsia="ru-RU"/>
        </w:rPr>
        <w:t>спотовом</w:t>
      </w:r>
      <w:proofErr w:type="spellEnd"/>
      <w:r w:rsidRPr="00466886">
        <w:rPr>
          <w:sz w:val="28"/>
          <w:szCs w:val="28"/>
          <w:lang w:eastAsia="ru-RU"/>
        </w:rPr>
        <w:t xml:space="preserve"> рынке).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В соответствии с Соглашением о создании Энергетического сообщества, либерализация энергетического рынка Молдовы устанавливается с 1 января 2015 года (D/2009/03/MC</w:t>
      </w:r>
      <w:r>
        <w:rPr>
          <w:sz w:val="28"/>
          <w:szCs w:val="28"/>
          <w:lang w:eastAsia="ru-RU"/>
        </w:rPr>
        <w:t xml:space="preserve"> С-Е</w:t>
      </w:r>
      <w:r>
        <w:rPr>
          <w:sz w:val="28"/>
          <w:szCs w:val="28"/>
          <w:lang w:val="en-US" w:eastAsia="ru-RU"/>
        </w:rPr>
        <w:t>n</w:t>
      </w:r>
      <w:r w:rsidRPr="00466886">
        <w:rPr>
          <w:sz w:val="28"/>
          <w:szCs w:val="28"/>
          <w:lang w:eastAsia="ru-RU"/>
        </w:rPr>
        <w:t xml:space="preserve">). Для того, чтобы Республика Молдова была готова выполнять требования </w:t>
      </w:r>
      <w:proofErr w:type="spellStart"/>
      <w:r w:rsidRPr="00466886">
        <w:rPr>
          <w:sz w:val="28"/>
          <w:szCs w:val="28"/>
          <w:lang w:eastAsia="ru-RU"/>
        </w:rPr>
        <w:t>либерализованного</w:t>
      </w:r>
      <w:proofErr w:type="spellEnd"/>
      <w:r w:rsidRPr="00466886">
        <w:rPr>
          <w:sz w:val="28"/>
          <w:szCs w:val="28"/>
          <w:lang w:eastAsia="ru-RU"/>
        </w:rPr>
        <w:t xml:space="preserve"> рынка, будет создана </w:t>
      </w:r>
      <w:r>
        <w:rPr>
          <w:sz w:val="28"/>
          <w:szCs w:val="28"/>
          <w:lang w:eastAsia="ru-RU"/>
        </w:rPr>
        <w:t xml:space="preserve">институциональная база, а </w:t>
      </w:r>
      <w:r w:rsidRPr="00466886">
        <w:rPr>
          <w:sz w:val="28"/>
          <w:szCs w:val="28"/>
          <w:lang w:eastAsia="ru-RU"/>
        </w:rPr>
        <w:t xml:space="preserve">после </w:t>
      </w:r>
      <w:r>
        <w:rPr>
          <w:sz w:val="28"/>
          <w:szCs w:val="28"/>
          <w:lang w:eastAsia="ru-RU"/>
        </w:rPr>
        <w:t xml:space="preserve">ее завершения существующая </w:t>
      </w:r>
      <w:r w:rsidRPr="00466886">
        <w:rPr>
          <w:sz w:val="28"/>
          <w:szCs w:val="28"/>
          <w:lang w:eastAsia="ru-RU"/>
        </w:rPr>
        <w:t>система и опера</w:t>
      </w:r>
      <w:r>
        <w:rPr>
          <w:sz w:val="28"/>
          <w:szCs w:val="28"/>
          <w:lang w:eastAsia="ru-RU"/>
        </w:rPr>
        <w:t xml:space="preserve">тивный </w:t>
      </w:r>
      <w:r w:rsidRPr="00466886">
        <w:rPr>
          <w:sz w:val="28"/>
          <w:szCs w:val="28"/>
          <w:lang w:eastAsia="ru-RU"/>
        </w:rPr>
        <w:t xml:space="preserve">персонал должны пройти </w:t>
      </w:r>
      <w:r>
        <w:rPr>
          <w:sz w:val="28"/>
          <w:szCs w:val="28"/>
          <w:lang w:eastAsia="ru-RU"/>
        </w:rPr>
        <w:t xml:space="preserve">процесс </w:t>
      </w:r>
      <w:proofErr w:type="gramStart"/>
      <w:r w:rsidRPr="00466886">
        <w:rPr>
          <w:sz w:val="28"/>
          <w:szCs w:val="28"/>
          <w:lang w:eastAsia="ru-RU"/>
        </w:rPr>
        <w:t>адаптации  практическо</w:t>
      </w:r>
      <w:r>
        <w:rPr>
          <w:sz w:val="28"/>
          <w:szCs w:val="28"/>
          <w:lang w:eastAsia="ru-RU"/>
        </w:rPr>
        <w:t>го</w:t>
      </w:r>
      <w:proofErr w:type="gramEnd"/>
      <w:r w:rsidRPr="00466886">
        <w:rPr>
          <w:sz w:val="28"/>
          <w:szCs w:val="28"/>
          <w:lang w:eastAsia="ru-RU"/>
        </w:rPr>
        <w:t xml:space="preserve"> обучени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Для облегчения либерализации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 xml:space="preserve">энергетического рынка Правительство Республики Молдова назначит оператора рынка электрической энергии и </w:t>
      </w:r>
      <w:proofErr w:type="gramStart"/>
      <w:r w:rsidRPr="00466886">
        <w:rPr>
          <w:sz w:val="28"/>
          <w:szCs w:val="28"/>
          <w:lang w:eastAsia="ru-RU"/>
        </w:rPr>
        <w:t>центрально</w:t>
      </w:r>
      <w:r>
        <w:rPr>
          <w:sz w:val="28"/>
          <w:szCs w:val="28"/>
          <w:lang w:eastAsia="ru-RU"/>
        </w:rPr>
        <w:t xml:space="preserve">го </w:t>
      </w:r>
      <w:r w:rsidRPr="00466886">
        <w:rPr>
          <w:sz w:val="28"/>
          <w:szCs w:val="28"/>
          <w:lang w:eastAsia="ru-RU"/>
        </w:rPr>
        <w:t xml:space="preserve"> поставщика</w:t>
      </w:r>
      <w:proofErr w:type="gramEnd"/>
      <w:r w:rsidRPr="00466886">
        <w:rPr>
          <w:sz w:val="28"/>
          <w:szCs w:val="28"/>
          <w:lang w:eastAsia="ru-RU"/>
        </w:rPr>
        <w:t xml:space="preserve"> электрической энергии (на начальном этапе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 xml:space="preserve"> возможно назнач</w:t>
      </w:r>
      <w:r>
        <w:rPr>
          <w:sz w:val="28"/>
          <w:szCs w:val="28"/>
          <w:lang w:eastAsia="ru-RU"/>
        </w:rPr>
        <w:t>ение  тех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же </w:t>
      </w:r>
      <w:r w:rsidRPr="00466886">
        <w:rPr>
          <w:sz w:val="28"/>
          <w:szCs w:val="28"/>
          <w:lang w:eastAsia="ru-RU"/>
        </w:rPr>
        <w:t xml:space="preserve"> самы</w:t>
      </w:r>
      <w:r>
        <w:rPr>
          <w:sz w:val="28"/>
          <w:szCs w:val="28"/>
          <w:lang w:eastAsia="ru-RU"/>
        </w:rPr>
        <w:t>х</w:t>
      </w:r>
      <w:r w:rsidRPr="00466886">
        <w:rPr>
          <w:sz w:val="28"/>
          <w:szCs w:val="28"/>
          <w:lang w:eastAsia="ru-RU"/>
        </w:rPr>
        <w:t xml:space="preserve"> предприяти</w:t>
      </w:r>
      <w:r>
        <w:rPr>
          <w:sz w:val="28"/>
          <w:szCs w:val="28"/>
          <w:lang w:eastAsia="ru-RU"/>
        </w:rPr>
        <w:t>й</w:t>
      </w:r>
      <w:r w:rsidRPr="00466886">
        <w:rPr>
          <w:sz w:val="28"/>
          <w:szCs w:val="28"/>
          <w:lang w:eastAsia="ru-RU"/>
        </w:rPr>
        <w:t xml:space="preserve">) и распорядится о создании централизованного рынка электроэнергии.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Совместно с операторами систем передачи электроэнергии операторы рынка электрической энергии будут поставлять рыночные механизмы и эффективные продукты для </w:t>
      </w:r>
      <w:r>
        <w:rPr>
          <w:sz w:val="28"/>
          <w:szCs w:val="28"/>
          <w:lang w:eastAsia="ru-RU"/>
        </w:rPr>
        <w:t xml:space="preserve">содействия </w:t>
      </w:r>
      <w:r w:rsidRPr="00466886">
        <w:rPr>
          <w:sz w:val="28"/>
          <w:szCs w:val="28"/>
          <w:lang w:eastAsia="ru-RU"/>
        </w:rPr>
        <w:t>прозрачно</w:t>
      </w:r>
      <w:r>
        <w:rPr>
          <w:sz w:val="28"/>
          <w:szCs w:val="28"/>
          <w:lang w:eastAsia="ru-RU"/>
        </w:rPr>
        <w:t>му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ликвидному </w:t>
      </w:r>
      <w:r w:rsidRPr="00466886">
        <w:rPr>
          <w:sz w:val="28"/>
          <w:szCs w:val="28"/>
          <w:lang w:eastAsia="ru-RU"/>
        </w:rPr>
        <w:t>сбыт</w:t>
      </w:r>
      <w:r>
        <w:rPr>
          <w:sz w:val="28"/>
          <w:szCs w:val="28"/>
          <w:lang w:eastAsia="ru-RU"/>
        </w:rPr>
        <w:t>у</w:t>
      </w:r>
      <w:r w:rsidRPr="00466886">
        <w:rPr>
          <w:sz w:val="28"/>
          <w:szCs w:val="28"/>
          <w:lang w:eastAsia="ru-RU"/>
        </w:rPr>
        <w:t xml:space="preserve"> энергии согласно различным условиям и отрезкам времени (публичные</w:t>
      </w:r>
      <w:r>
        <w:rPr>
          <w:sz w:val="28"/>
          <w:szCs w:val="28"/>
          <w:lang w:eastAsia="ru-RU"/>
        </w:rPr>
        <w:t>/</w:t>
      </w:r>
      <w:r w:rsidRPr="00466886">
        <w:rPr>
          <w:sz w:val="28"/>
          <w:szCs w:val="28"/>
          <w:lang w:eastAsia="ru-RU"/>
        </w:rPr>
        <w:t xml:space="preserve">электронные торги двусторонних </w:t>
      </w:r>
      <w:r>
        <w:rPr>
          <w:sz w:val="28"/>
          <w:szCs w:val="28"/>
          <w:lang w:eastAsia="ru-RU"/>
        </w:rPr>
        <w:t>договоров</w:t>
      </w:r>
      <w:r w:rsidRPr="00466886">
        <w:rPr>
          <w:sz w:val="28"/>
          <w:szCs w:val="28"/>
          <w:lang w:eastAsia="ru-RU"/>
        </w:rPr>
        <w:t>, рынок на следующий день, рынок внутридневной торговли, балансирующий рынок и т.д.).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В настоящее время в Республике Молдова не</w:t>
      </w:r>
      <w:r>
        <w:rPr>
          <w:sz w:val="28"/>
          <w:szCs w:val="28"/>
          <w:lang w:eastAsia="ru-RU"/>
        </w:rPr>
        <w:t xml:space="preserve">т </w:t>
      </w:r>
      <w:r w:rsidRPr="00466886">
        <w:rPr>
          <w:sz w:val="28"/>
          <w:szCs w:val="28"/>
          <w:lang w:eastAsia="ru-RU"/>
        </w:rPr>
        <w:t>реальной конкуренции в энергетическом секторе. О</w:t>
      </w:r>
      <w:r>
        <w:rPr>
          <w:sz w:val="28"/>
          <w:szCs w:val="28"/>
          <w:lang w:eastAsia="ru-RU"/>
        </w:rPr>
        <w:t xml:space="preserve">на </w:t>
      </w:r>
      <w:r w:rsidRPr="00466886">
        <w:rPr>
          <w:sz w:val="28"/>
          <w:szCs w:val="28"/>
          <w:lang w:eastAsia="ru-RU"/>
        </w:rPr>
        <w:t>мож</w:t>
      </w:r>
      <w:r>
        <w:rPr>
          <w:sz w:val="28"/>
          <w:szCs w:val="28"/>
          <w:lang w:eastAsia="ru-RU"/>
        </w:rPr>
        <w:t xml:space="preserve">ет появиться </w:t>
      </w:r>
      <w:r w:rsidRPr="00466886">
        <w:rPr>
          <w:sz w:val="28"/>
          <w:szCs w:val="28"/>
          <w:lang w:eastAsia="ru-RU"/>
        </w:rPr>
        <w:t xml:space="preserve">только </w:t>
      </w:r>
      <w:r>
        <w:rPr>
          <w:sz w:val="28"/>
          <w:szCs w:val="28"/>
          <w:lang w:eastAsia="ru-RU"/>
        </w:rPr>
        <w:t xml:space="preserve">вследствие </w:t>
      </w:r>
      <w:r w:rsidRPr="00466886">
        <w:rPr>
          <w:sz w:val="28"/>
          <w:szCs w:val="28"/>
          <w:lang w:eastAsia="ru-RU"/>
        </w:rPr>
        <w:t xml:space="preserve">официального </w:t>
      </w:r>
      <w:r>
        <w:rPr>
          <w:sz w:val="28"/>
          <w:szCs w:val="28"/>
          <w:lang w:eastAsia="ru-RU"/>
        </w:rPr>
        <w:t xml:space="preserve">и реального </w:t>
      </w:r>
      <w:r w:rsidRPr="00466886">
        <w:rPr>
          <w:sz w:val="28"/>
          <w:szCs w:val="28"/>
          <w:lang w:eastAsia="ru-RU"/>
        </w:rPr>
        <w:t xml:space="preserve">открытия </w:t>
      </w:r>
      <w:r>
        <w:rPr>
          <w:sz w:val="28"/>
          <w:szCs w:val="28"/>
          <w:lang w:eastAsia="ru-RU"/>
        </w:rPr>
        <w:t xml:space="preserve">централизованного </w:t>
      </w:r>
      <w:r w:rsidRPr="00466886">
        <w:rPr>
          <w:sz w:val="28"/>
          <w:szCs w:val="28"/>
          <w:lang w:eastAsia="ru-RU"/>
        </w:rPr>
        <w:t xml:space="preserve">рынка </w:t>
      </w:r>
      <w:r>
        <w:rPr>
          <w:sz w:val="28"/>
          <w:szCs w:val="28"/>
          <w:lang w:eastAsia="ru-RU"/>
        </w:rPr>
        <w:t xml:space="preserve">электрической энергии, что позволит </w:t>
      </w:r>
      <w:r w:rsidRPr="00466886">
        <w:rPr>
          <w:sz w:val="28"/>
          <w:szCs w:val="28"/>
          <w:lang w:eastAsia="ru-RU"/>
        </w:rPr>
        <w:t>вхождени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 новых участников. В процессе вхождения на рынок новых компаний, иностранные участники захотят, чтобы на зарождающемся рынке были доступны </w:t>
      </w:r>
      <w:proofErr w:type="gramStart"/>
      <w:r w:rsidRPr="00466886">
        <w:rPr>
          <w:sz w:val="28"/>
          <w:szCs w:val="28"/>
          <w:lang w:eastAsia="ru-RU"/>
        </w:rPr>
        <w:t xml:space="preserve">продукты, </w:t>
      </w:r>
      <w:r>
        <w:rPr>
          <w:sz w:val="28"/>
          <w:szCs w:val="28"/>
          <w:lang w:eastAsia="ru-RU"/>
        </w:rPr>
        <w:t xml:space="preserve"> схожие</w:t>
      </w:r>
      <w:proofErr w:type="gramEnd"/>
      <w:r>
        <w:rPr>
          <w:sz w:val="28"/>
          <w:szCs w:val="28"/>
          <w:lang w:eastAsia="ru-RU"/>
        </w:rPr>
        <w:t xml:space="preserve"> с теми, </w:t>
      </w:r>
      <w:r w:rsidRPr="00466886">
        <w:rPr>
          <w:sz w:val="28"/>
          <w:szCs w:val="28"/>
          <w:lang w:eastAsia="ru-RU"/>
        </w:rPr>
        <w:t>которыми они пользуются на внутреннем рынке электрической энергии в Е</w:t>
      </w:r>
      <w:r>
        <w:rPr>
          <w:sz w:val="28"/>
          <w:szCs w:val="28"/>
          <w:lang w:eastAsia="ru-RU"/>
        </w:rPr>
        <w:t>вропейском союзе</w:t>
      </w:r>
      <w:r w:rsidRPr="00466886">
        <w:rPr>
          <w:sz w:val="28"/>
          <w:szCs w:val="28"/>
          <w:lang w:eastAsia="ru-RU"/>
        </w:rPr>
        <w:t xml:space="preserve">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Предлагаемые д</w:t>
      </w:r>
      <w:r w:rsidRPr="00466886">
        <w:rPr>
          <w:sz w:val="28"/>
          <w:szCs w:val="28"/>
          <w:lang w:eastAsia="ru-RU"/>
        </w:rPr>
        <w:t>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по укреплению институциональной и организационной базы в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 xml:space="preserve">энергетическом секторе, а также по развитию </w:t>
      </w:r>
      <w:r>
        <w:rPr>
          <w:sz w:val="28"/>
          <w:szCs w:val="28"/>
          <w:lang w:eastAsia="ru-RU"/>
        </w:rPr>
        <w:t>рынка электро</w:t>
      </w:r>
      <w:r w:rsidRPr="00466886">
        <w:rPr>
          <w:sz w:val="28"/>
          <w:szCs w:val="28"/>
          <w:lang w:eastAsia="ru-RU"/>
        </w:rPr>
        <w:t>энерг</w:t>
      </w:r>
      <w:r>
        <w:rPr>
          <w:sz w:val="28"/>
          <w:szCs w:val="28"/>
          <w:lang w:eastAsia="ru-RU"/>
        </w:rPr>
        <w:t>ии</w:t>
      </w:r>
      <w:r w:rsidRPr="00466886">
        <w:rPr>
          <w:sz w:val="28"/>
          <w:szCs w:val="28"/>
          <w:lang w:eastAsia="ru-RU"/>
        </w:rPr>
        <w:t xml:space="preserve"> в Республике Молдова представлены в </w:t>
      </w:r>
      <w:r>
        <w:rPr>
          <w:sz w:val="28"/>
          <w:szCs w:val="28"/>
          <w:lang w:eastAsia="ru-RU"/>
        </w:rPr>
        <w:t>т</w:t>
      </w:r>
      <w:r w:rsidRPr="00466886">
        <w:rPr>
          <w:sz w:val="28"/>
          <w:szCs w:val="28"/>
          <w:lang w:eastAsia="ru-RU"/>
        </w:rPr>
        <w:t>аблице 2.</w:t>
      </w:r>
    </w:p>
    <w:p w:rsidR="005F3A6C" w:rsidRDefault="005F3A6C" w:rsidP="005F3A6C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5F3A6C" w:rsidRDefault="005F3A6C" w:rsidP="005F3A6C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>Таблица 2</w:t>
      </w:r>
    </w:p>
    <w:p w:rsidR="005F3A6C" w:rsidRDefault="005F3A6C" w:rsidP="005F3A6C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466886">
        <w:rPr>
          <w:b/>
          <w:sz w:val="28"/>
          <w:szCs w:val="28"/>
          <w:lang w:eastAsia="ru-RU"/>
        </w:rPr>
        <w:t xml:space="preserve"> </w:t>
      </w:r>
    </w:p>
    <w:p w:rsidR="005F3A6C" w:rsidRPr="00466886" w:rsidRDefault="005F3A6C" w:rsidP="005F3A6C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466886">
        <w:rPr>
          <w:b/>
          <w:sz w:val="28"/>
          <w:szCs w:val="28"/>
          <w:lang w:eastAsia="ru-RU"/>
        </w:rPr>
        <w:t>редлагаемы</w:t>
      </w:r>
      <w:r>
        <w:rPr>
          <w:b/>
          <w:sz w:val="28"/>
          <w:szCs w:val="28"/>
          <w:lang w:eastAsia="ru-RU"/>
        </w:rPr>
        <w:t>е</w:t>
      </w:r>
      <w:r w:rsidRPr="00466886">
        <w:rPr>
          <w:b/>
          <w:sz w:val="28"/>
          <w:szCs w:val="28"/>
          <w:lang w:eastAsia="ru-RU"/>
        </w:rPr>
        <w:t xml:space="preserve"> действи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по укреплению институциональной и организационной базы</w:t>
      </w:r>
      <w:r>
        <w:rPr>
          <w:b/>
          <w:sz w:val="28"/>
          <w:szCs w:val="28"/>
          <w:lang w:eastAsia="ru-RU"/>
        </w:rPr>
        <w:t xml:space="preserve">, а также </w:t>
      </w:r>
      <w:proofErr w:type="gramStart"/>
      <w:r>
        <w:rPr>
          <w:b/>
          <w:sz w:val="28"/>
          <w:szCs w:val="28"/>
          <w:lang w:eastAsia="ru-RU"/>
        </w:rPr>
        <w:t xml:space="preserve">по </w:t>
      </w:r>
      <w:r w:rsidRPr="00466886">
        <w:rPr>
          <w:b/>
          <w:sz w:val="28"/>
          <w:szCs w:val="28"/>
          <w:lang w:eastAsia="ru-RU"/>
        </w:rPr>
        <w:t xml:space="preserve"> развитию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466886">
        <w:rPr>
          <w:b/>
          <w:sz w:val="28"/>
          <w:szCs w:val="28"/>
          <w:lang w:eastAsia="ru-RU"/>
        </w:rPr>
        <w:t xml:space="preserve"> рынка в области электрической энергии </w:t>
      </w:r>
    </w:p>
    <w:p w:rsidR="005F3A6C" w:rsidRPr="00466886" w:rsidRDefault="005F3A6C" w:rsidP="005F3A6C">
      <w:pPr>
        <w:tabs>
          <w:tab w:val="left" w:pos="993"/>
        </w:tabs>
        <w:jc w:val="left"/>
        <w:rPr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10"/>
        <w:gridCol w:w="1620"/>
        <w:gridCol w:w="2083"/>
        <w:gridCol w:w="1947"/>
        <w:gridCol w:w="1277"/>
      </w:tblGrid>
      <w:tr w:rsidR="005F3A6C" w:rsidRPr="003435C0" w:rsidTr="00E17C4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lastRenderedPageBreak/>
              <w:t>№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п/п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Действия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Срок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Показатели достижений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Ответственн</w:t>
            </w:r>
            <w:r>
              <w:rPr>
                <w:b/>
              </w:rPr>
              <w:t>ое учреждение и п</w:t>
            </w:r>
            <w:r w:rsidRPr="003435C0">
              <w:rPr>
                <w:b/>
              </w:rPr>
              <w:t>артнеры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3435C0">
              <w:rPr>
                <w:b/>
              </w:rPr>
              <w:t>Стоимость, млн. ле</w:t>
            </w:r>
            <w:r>
              <w:rPr>
                <w:b/>
              </w:rPr>
              <w:t>ев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Правовое разделение деятельности по </w:t>
            </w:r>
            <w:proofErr w:type="gramStart"/>
            <w:r w:rsidRPr="003435C0">
              <w:t xml:space="preserve">распределению </w:t>
            </w:r>
            <w:r>
              <w:t xml:space="preserve"> от</w:t>
            </w:r>
            <w:proofErr w:type="gramEnd"/>
            <w:r>
              <w:t xml:space="preserve"> деятельности </w:t>
            </w:r>
            <w:r w:rsidRPr="003435C0">
              <w:t>поставк</w:t>
            </w:r>
            <w:r>
              <w:t xml:space="preserve">ам  </w:t>
            </w:r>
            <w:r w:rsidRPr="003435C0">
              <w:t xml:space="preserve"> электр</w:t>
            </w:r>
            <w:r>
              <w:t>о</w:t>
            </w:r>
            <w:r w:rsidRPr="003435C0">
              <w:t>энергии</w:t>
            </w:r>
          </w:p>
        </w:tc>
        <w:tc>
          <w:tcPr>
            <w:tcW w:w="806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1 января 2015</w:t>
            </w:r>
            <w:r>
              <w:t xml:space="preserve"> г. </w:t>
            </w:r>
            <w:r w:rsidRPr="003435C0">
              <w:t xml:space="preserve"> (Согласно Закон</w:t>
            </w:r>
            <w:r>
              <w:t>у</w:t>
            </w:r>
            <w:r w:rsidRPr="003435C0">
              <w:t xml:space="preserve"> об электр</w:t>
            </w:r>
            <w:r>
              <w:t>оэнер</w:t>
            </w:r>
            <w:r w:rsidRPr="003435C0">
              <w:t>гии)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MD"/>
              </w:rPr>
            </w:pPr>
            <w:r w:rsidRPr="003435C0">
              <w:t>Разделен</w:t>
            </w:r>
            <w:r>
              <w:t>ная</w:t>
            </w:r>
            <w:r w:rsidRPr="003435C0">
              <w:t xml:space="preserve"> деятельност</w:t>
            </w:r>
            <w:r>
              <w:t>ь</w:t>
            </w:r>
            <w:r w:rsidRPr="003435C0">
              <w:t xml:space="preserve"> по распределению и поставке 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en-US"/>
              </w:rPr>
            </w:pPr>
            <w:r w:rsidRPr="003435C0">
              <w:t>ИГП</w:t>
            </w:r>
            <w:r w:rsidRPr="005A0F3F">
              <w:rPr>
                <w:lang w:val="en-US"/>
              </w:rPr>
              <w:t xml:space="preserve"> «</w:t>
            </w:r>
            <w:r w:rsidRPr="003435C0">
              <w:rPr>
                <w:lang w:val="en-US"/>
              </w:rPr>
              <w:t xml:space="preserve">RED Union </w:t>
            </w:r>
            <w:proofErr w:type="spellStart"/>
            <w:r w:rsidRPr="003435C0">
              <w:rPr>
                <w:lang w:val="en-US"/>
              </w:rPr>
              <w:t>Fenosa</w:t>
            </w:r>
            <w:proofErr w:type="spellEnd"/>
            <w:r w:rsidRPr="005A0F3F">
              <w:rPr>
                <w:lang w:val="en-US"/>
              </w:rPr>
              <w:t>»</w:t>
            </w:r>
            <w:r w:rsidRPr="003435C0">
              <w:rPr>
                <w:lang w:val="en-US"/>
              </w:rPr>
              <w:t xml:space="preserve"> </w:t>
            </w:r>
            <w:r w:rsidRPr="003435C0">
              <w:t>АО</w:t>
            </w:r>
          </w:p>
          <w:p w:rsidR="005F3A6C" w:rsidRPr="005A0F3F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en-US"/>
              </w:rPr>
            </w:pPr>
            <w:r w:rsidRPr="003435C0">
              <w:t>АО</w:t>
            </w:r>
            <w:r w:rsidRPr="003435C0">
              <w:rPr>
                <w:lang w:val="en-US"/>
              </w:rPr>
              <w:t xml:space="preserve"> </w:t>
            </w:r>
            <w:r w:rsidRPr="005A0F3F">
              <w:rPr>
                <w:lang w:val="en-US"/>
              </w:rPr>
              <w:t>«</w:t>
            </w:r>
            <w:r w:rsidRPr="003435C0">
              <w:rPr>
                <w:lang w:val="en-US"/>
              </w:rPr>
              <w:t>RED Nord</w:t>
            </w:r>
            <w:r w:rsidRPr="005A0F3F">
              <w:rPr>
                <w:lang w:val="en-US"/>
              </w:rPr>
              <w:t>»</w:t>
            </w:r>
          </w:p>
          <w:p w:rsidR="005F3A6C" w:rsidRPr="005A0F3F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АО</w:t>
            </w:r>
            <w:r w:rsidRPr="003435C0">
              <w:rPr>
                <w:lang w:val="en-US"/>
              </w:rPr>
              <w:t xml:space="preserve"> </w:t>
            </w:r>
            <w:r w:rsidRPr="005A0F3F">
              <w:rPr>
                <w:lang w:val="en-US"/>
              </w:rPr>
              <w:t>«</w:t>
            </w:r>
            <w:r w:rsidRPr="003435C0">
              <w:rPr>
                <w:lang w:val="en-US"/>
              </w:rPr>
              <w:t>RED Nord-Vest</w:t>
            </w:r>
            <w:r>
              <w:t>»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-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Завершение функционального, юридического и бухгалтерского разделения деятельности по распределению и поставк</w:t>
            </w:r>
            <w:r>
              <w:t>е</w:t>
            </w:r>
            <w:r w:rsidRPr="003435C0">
              <w:t xml:space="preserve"> электрической энергии</w:t>
            </w:r>
          </w:p>
        </w:tc>
        <w:tc>
          <w:tcPr>
            <w:tcW w:w="806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II квартал 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2015</w:t>
            </w:r>
            <w:r>
              <w:t xml:space="preserve"> года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3435C0">
              <w:t xml:space="preserve">Завершение разделения деятельности по распределению </w:t>
            </w:r>
            <w:r>
              <w:t xml:space="preserve">и </w:t>
            </w:r>
            <w:r w:rsidRPr="003435C0">
              <w:t xml:space="preserve">поставке  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О</w:t>
            </w:r>
            <w:r w:rsidRPr="003435C0">
              <w:t>пе</w:t>
            </w:r>
            <w:r>
              <w:t xml:space="preserve">раторы распределительных сетей 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-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Заключение договоров на закупку электрической энергии с целью покры</w:t>
            </w:r>
            <w:r>
              <w:t xml:space="preserve">тия технологических расходов и потерь </w:t>
            </w:r>
            <w:r w:rsidRPr="003435C0">
              <w:t>электроэнергии в электросетях</w:t>
            </w:r>
          </w:p>
        </w:tc>
        <w:tc>
          <w:tcPr>
            <w:tcW w:w="806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II квартал 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2015 г</w:t>
            </w:r>
            <w:r>
              <w:t>ода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3435C0">
              <w:t xml:space="preserve">Заключенные </w:t>
            </w:r>
            <w:r>
              <w:t>договора</w:t>
            </w:r>
            <w:r w:rsidRPr="003435C0">
              <w:t xml:space="preserve"> на </w:t>
            </w:r>
            <w:r>
              <w:t>за</w:t>
            </w:r>
            <w:r w:rsidRPr="003435C0">
              <w:t xml:space="preserve">купку электроэнергии 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О</w:t>
            </w:r>
            <w:r w:rsidRPr="003435C0">
              <w:t xml:space="preserve">ператоры сети 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-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Регулиров</w:t>
            </w:r>
            <w:r>
              <w:t>ание</w:t>
            </w:r>
            <w:r w:rsidRPr="003435C0">
              <w:t xml:space="preserve"> тарифов </w:t>
            </w:r>
            <w:r>
              <w:t xml:space="preserve">на услуги по </w:t>
            </w:r>
            <w:r w:rsidRPr="003435C0">
              <w:t>транспортировк</w:t>
            </w:r>
            <w:r>
              <w:t>е</w:t>
            </w:r>
            <w:r w:rsidRPr="003435C0">
              <w:t xml:space="preserve"> и </w:t>
            </w:r>
            <w:r>
              <w:t xml:space="preserve">на услуги по </w:t>
            </w:r>
            <w:r w:rsidRPr="003435C0">
              <w:t>распределени</w:t>
            </w:r>
            <w:r>
              <w:t>ю</w:t>
            </w:r>
            <w:r w:rsidRPr="003435C0">
              <w:t xml:space="preserve"> на основании заяв</w:t>
            </w:r>
            <w:r>
              <w:t>ки</w:t>
            </w:r>
            <w:r w:rsidRPr="003435C0">
              <w:t xml:space="preserve"> опера</w:t>
            </w:r>
            <w:r>
              <w:t xml:space="preserve">торов сети </w:t>
            </w:r>
          </w:p>
        </w:tc>
        <w:tc>
          <w:tcPr>
            <w:tcW w:w="806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II</w:t>
            </w:r>
            <w:r w:rsidRPr="003435C0">
              <w:rPr>
                <w:lang w:val="en-US"/>
              </w:rPr>
              <w:t>I</w:t>
            </w:r>
            <w:r w:rsidRPr="003435C0">
              <w:t xml:space="preserve"> квартал 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2015 года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MD"/>
              </w:rPr>
            </w:pPr>
            <w:r w:rsidRPr="003435C0">
              <w:t xml:space="preserve">Пересмотренные тарифы 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Национальное агентство по регулированию в энергетике</w:t>
            </w:r>
            <w:r w:rsidRPr="003435C0">
              <w:t xml:space="preserve"> 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-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highlight w:val="yellow"/>
              </w:rPr>
            </w:pPr>
            <w:r w:rsidRPr="003435C0">
              <w:t>Сертификация операторов</w:t>
            </w:r>
            <w:r>
              <w:t xml:space="preserve"> передающей сети и </w:t>
            </w:r>
            <w:r w:rsidRPr="003435C0">
              <w:t>систем</w:t>
            </w:r>
            <w:r>
              <w:t>ы</w:t>
            </w:r>
          </w:p>
        </w:tc>
        <w:tc>
          <w:tcPr>
            <w:tcW w:w="806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I квартал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 </w:t>
            </w:r>
            <w:r>
              <w:t>2016 г. г.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MD"/>
              </w:rPr>
            </w:pPr>
            <w:r w:rsidRPr="003435C0">
              <w:t>Сертифицированный оператор системы и передачи электроэнергии</w:t>
            </w:r>
          </w:p>
        </w:tc>
        <w:tc>
          <w:tcPr>
            <w:tcW w:w="1054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ГП </w:t>
            </w:r>
            <w:r>
              <w:t>«</w:t>
            </w:r>
            <w:proofErr w:type="spellStart"/>
            <w:r w:rsidRPr="003435C0">
              <w:t>Moldelectrica</w:t>
            </w:r>
            <w:proofErr w:type="spellEnd"/>
            <w:r>
              <w:t>»,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Национальное агентство по регулированию в энергетике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-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Назначение </w:t>
            </w:r>
            <w:r>
              <w:t>центрального</w:t>
            </w:r>
            <w:r w:rsidRPr="003435C0">
              <w:t xml:space="preserve"> поставщика электрической энергии</w:t>
            </w:r>
          </w:p>
        </w:tc>
        <w:tc>
          <w:tcPr>
            <w:tcW w:w="806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I квартал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 </w:t>
            </w:r>
            <w:r>
              <w:t>2016 года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MD"/>
              </w:rPr>
            </w:pPr>
            <w:r w:rsidRPr="003435C0">
              <w:t>Назначенный центральный поставщик электроэнергии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Правительство</w:t>
            </w:r>
            <w:r>
              <w:t xml:space="preserve"> Республики Молдова 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Б</w:t>
            </w:r>
            <w:r w:rsidRPr="003435C0">
              <w:t>удет определена в дальнейшем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Назначение оператора рынка электрической энергии и создание централизованного рынка электрической энергии (функции оператора рынка электрической энергии и поставщика центральной электрической </w:t>
            </w:r>
            <w:r w:rsidRPr="003435C0">
              <w:lastRenderedPageBreak/>
              <w:t>энергии могут быть возложены на одни и те же предприятия)</w:t>
            </w:r>
          </w:p>
        </w:tc>
        <w:tc>
          <w:tcPr>
            <w:tcW w:w="806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lastRenderedPageBreak/>
              <w:t>I квартал</w:t>
            </w:r>
          </w:p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 xml:space="preserve"> </w:t>
            </w:r>
            <w:r>
              <w:t>2016 года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lang w:val="ro-MD"/>
              </w:rPr>
            </w:pPr>
            <w:r w:rsidRPr="003435C0">
              <w:t xml:space="preserve">Назначенный оператор рынка электроэнергии 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Правительство</w:t>
            </w:r>
            <w:r>
              <w:t xml:space="preserve"> Республики Молдова 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>Б</w:t>
            </w:r>
            <w:r w:rsidRPr="003435C0">
              <w:t>удет определена в дальнейшем</w:t>
            </w:r>
          </w:p>
        </w:tc>
      </w:tr>
      <w:tr w:rsidR="005F3A6C" w:rsidRPr="003435C0" w:rsidTr="00E17C42">
        <w:trPr>
          <w:trHeight w:val="70"/>
          <w:jc w:val="center"/>
        </w:trPr>
        <w:tc>
          <w:tcPr>
            <w:tcW w:w="284" w:type="pct"/>
            <w:shd w:val="clear" w:color="auto" w:fill="auto"/>
          </w:tcPr>
          <w:p w:rsidR="005F3A6C" w:rsidRPr="003435C0" w:rsidRDefault="005F3A6C" w:rsidP="00E17C42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F3A6C" w:rsidRPr="003435C0" w:rsidRDefault="005F3A6C" w:rsidP="00E17C42">
            <w:pPr>
              <w:pStyle w:val="ColorfulList-Accent12"/>
              <w:tabs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и представление доклада по мониторингу безопасности снабжения энергией</w:t>
            </w:r>
          </w:p>
        </w:tc>
        <w:tc>
          <w:tcPr>
            <w:tcW w:w="806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IV квартал 2015 г</w:t>
            </w:r>
            <w:r>
              <w:t>ода</w:t>
            </w:r>
          </w:p>
        </w:tc>
        <w:tc>
          <w:tcPr>
            <w:tcW w:w="1127" w:type="pct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highlight w:val="yellow"/>
                <w:lang w:val="ro-MD"/>
              </w:rPr>
            </w:pPr>
            <w:r w:rsidRPr="003435C0">
              <w:t xml:space="preserve">Представленный отчет </w:t>
            </w:r>
          </w:p>
        </w:tc>
        <w:tc>
          <w:tcPr>
            <w:tcW w:w="1054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>
              <w:t xml:space="preserve">Министерство экономики </w:t>
            </w:r>
          </w:p>
        </w:tc>
        <w:tc>
          <w:tcPr>
            <w:tcW w:w="695" w:type="pct"/>
            <w:shd w:val="clear" w:color="auto" w:fill="auto"/>
          </w:tcPr>
          <w:p w:rsidR="005F3A6C" w:rsidRPr="003435C0" w:rsidRDefault="005F3A6C" w:rsidP="00E17C42">
            <w:pPr>
              <w:tabs>
                <w:tab w:val="left" w:pos="993"/>
              </w:tabs>
              <w:ind w:firstLine="0"/>
              <w:jc w:val="left"/>
            </w:pPr>
            <w:r w:rsidRPr="003435C0">
              <w:t>-</w:t>
            </w:r>
          </w:p>
        </w:tc>
      </w:tr>
    </w:tbl>
    <w:p w:rsidR="005F3A6C" w:rsidRPr="00466886" w:rsidRDefault="005F3A6C" w:rsidP="005F3A6C">
      <w:pPr>
        <w:pStyle w:val="ColorfulList-Accent12"/>
        <w:shd w:val="clear" w:color="auto" w:fill="FFFFFF"/>
        <w:tabs>
          <w:tab w:val="left" w:pos="426"/>
          <w:tab w:val="left" w:pos="993"/>
        </w:tabs>
        <w:suppressAutoHyphens w:val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3A6C" w:rsidRDefault="005F3A6C" w:rsidP="005F3A6C">
      <w:pPr>
        <w:rPr>
          <w:b/>
          <w:sz w:val="28"/>
          <w:szCs w:val="28"/>
        </w:rPr>
      </w:pPr>
      <w:r w:rsidRPr="003435C0">
        <w:rPr>
          <w:b/>
          <w:sz w:val="28"/>
          <w:szCs w:val="28"/>
        </w:rPr>
        <w:t>Пакет работ 3: Внедрение инвестиционных проектов в энергетическую инфраструктуру</w:t>
      </w:r>
    </w:p>
    <w:p w:rsidR="005F3A6C" w:rsidRPr="00466886" w:rsidRDefault="005F3A6C" w:rsidP="005F3A6C">
      <w:pPr>
        <w:rPr>
          <w:b/>
          <w:sz w:val="2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  <w:lang w:eastAsia="ru-RU"/>
        </w:rPr>
        <w:t xml:space="preserve">Данный пакет работ включает внедрение </w:t>
      </w:r>
      <w:r>
        <w:rPr>
          <w:sz w:val="28"/>
          <w:szCs w:val="28"/>
          <w:lang w:eastAsia="ru-RU"/>
        </w:rPr>
        <w:t xml:space="preserve">основных </w:t>
      </w:r>
      <w:r w:rsidRPr="00466886">
        <w:rPr>
          <w:sz w:val="28"/>
          <w:szCs w:val="28"/>
          <w:lang w:eastAsia="ru-RU"/>
        </w:rPr>
        <w:t xml:space="preserve">инвестиционных проектов в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>энергетический сектор</w:t>
      </w:r>
      <w:r w:rsidRPr="00466886">
        <w:rPr>
          <w:sz w:val="28"/>
          <w:szCs w:val="28"/>
        </w:rPr>
        <w:t>: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</w:rPr>
      </w:pPr>
    </w:p>
    <w:p w:rsidR="005F3A6C" w:rsidRPr="005E360F" w:rsidRDefault="005F3A6C" w:rsidP="005F3A6C">
      <w:pPr>
        <w:numPr>
          <w:ilvl w:val="0"/>
          <w:numId w:val="30"/>
        </w:numPr>
        <w:tabs>
          <w:tab w:val="left" w:pos="0"/>
          <w:tab w:val="left" w:pos="993"/>
        </w:tabs>
        <w:ind w:left="0" w:firstLine="709"/>
        <w:rPr>
          <w:b/>
          <w:sz w:val="28"/>
          <w:szCs w:val="28"/>
          <w:u w:val="single"/>
        </w:rPr>
      </w:pPr>
      <w:r w:rsidRPr="005E360F">
        <w:rPr>
          <w:b/>
          <w:sz w:val="28"/>
          <w:szCs w:val="28"/>
        </w:rPr>
        <w:t>Представление приоритетных проектов инфраструктуры с Европейским союзом (Румыния) в области электрической энергии</w:t>
      </w:r>
    </w:p>
    <w:p w:rsidR="005F3A6C" w:rsidRPr="00466886" w:rsidRDefault="005F3A6C" w:rsidP="005F3A6C">
      <w:pPr>
        <w:tabs>
          <w:tab w:val="left" w:pos="0"/>
          <w:tab w:val="left" w:pos="993"/>
        </w:tabs>
        <w:ind w:left="709" w:firstLine="0"/>
        <w:rPr>
          <w:b/>
          <w:sz w:val="28"/>
          <w:szCs w:val="28"/>
          <w:u w:val="single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С целью согласования ближайших приоритетов Республики Молдова и Румынии о сотрудничестве в области электрической энергии в период с 2012 по 2015 годы проводились </w:t>
      </w:r>
      <w:proofErr w:type="spellStart"/>
      <w:r w:rsidRPr="00466886">
        <w:rPr>
          <w:sz w:val="28"/>
          <w:szCs w:val="28"/>
          <w:lang w:eastAsia="ru-RU"/>
        </w:rPr>
        <w:t>молдо</w:t>
      </w:r>
      <w:proofErr w:type="spellEnd"/>
      <w:r w:rsidRPr="00466886">
        <w:rPr>
          <w:sz w:val="28"/>
          <w:szCs w:val="28"/>
          <w:lang w:eastAsia="ru-RU"/>
        </w:rPr>
        <w:t xml:space="preserve">-румынские консультации по вопросам энергетики. </w:t>
      </w:r>
      <w:r>
        <w:rPr>
          <w:sz w:val="28"/>
          <w:szCs w:val="28"/>
          <w:lang w:eastAsia="ru-RU"/>
        </w:rPr>
        <w:t>П</w:t>
      </w:r>
      <w:r w:rsidRPr="00466886">
        <w:rPr>
          <w:sz w:val="28"/>
          <w:szCs w:val="28"/>
          <w:lang w:eastAsia="ru-RU"/>
        </w:rPr>
        <w:t>роблем</w:t>
      </w:r>
      <w:r>
        <w:rPr>
          <w:sz w:val="28"/>
          <w:szCs w:val="28"/>
          <w:lang w:eastAsia="ru-RU"/>
        </w:rPr>
        <w:t xml:space="preserve">а электрической энергии </w:t>
      </w:r>
      <w:r w:rsidRPr="00466886">
        <w:rPr>
          <w:sz w:val="28"/>
          <w:szCs w:val="28"/>
          <w:lang w:eastAsia="ru-RU"/>
        </w:rPr>
        <w:t>обсуждал</w:t>
      </w:r>
      <w:r>
        <w:rPr>
          <w:sz w:val="28"/>
          <w:szCs w:val="28"/>
          <w:lang w:eastAsia="ru-RU"/>
        </w:rPr>
        <w:t>ас</w:t>
      </w:r>
      <w:r w:rsidRPr="00466886">
        <w:rPr>
          <w:sz w:val="28"/>
          <w:szCs w:val="28"/>
          <w:lang w:eastAsia="ru-RU"/>
        </w:rPr>
        <w:t xml:space="preserve">ь на различных уровнях с учетом требований Республики Молдова о пересмотре приоритетов, </w:t>
      </w:r>
      <w:r>
        <w:rPr>
          <w:sz w:val="28"/>
          <w:szCs w:val="28"/>
          <w:lang w:eastAsia="ru-RU"/>
        </w:rPr>
        <w:t xml:space="preserve">касающихся межсистемных сетей между Республикой Молдова и </w:t>
      </w:r>
      <w:r w:rsidRPr="00466886">
        <w:rPr>
          <w:sz w:val="28"/>
          <w:szCs w:val="28"/>
          <w:lang w:eastAsia="ru-RU"/>
        </w:rPr>
        <w:t>Румыни</w:t>
      </w:r>
      <w:r>
        <w:rPr>
          <w:sz w:val="28"/>
          <w:szCs w:val="28"/>
          <w:lang w:eastAsia="ru-RU"/>
        </w:rPr>
        <w:t>ей</w:t>
      </w:r>
      <w:r w:rsidRPr="00466886">
        <w:rPr>
          <w:sz w:val="28"/>
          <w:szCs w:val="28"/>
          <w:lang w:eastAsia="ru-RU"/>
        </w:rPr>
        <w:t xml:space="preserve">, в зависимости от результатов технико-экономического </w:t>
      </w:r>
      <w:proofErr w:type="gramStart"/>
      <w:r w:rsidRPr="00466886">
        <w:rPr>
          <w:sz w:val="28"/>
          <w:szCs w:val="28"/>
          <w:lang w:eastAsia="ru-RU"/>
        </w:rPr>
        <w:t xml:space="preserve">обоснования </w:t>
      </w:r>
      <w:r>
        <w:rPr>
          <w:sz w:val="28"/>
          <w:szCs w:val="28"/>
          <w:lang w:eastAsia="ru-RU"/>
        </w:rPr>
        <w:t xml:space="preserve"> для</w:t>
      </w:r>
      <w:proofErr w:type="gramEnd"/>
      <w:r>
        <w:rPr>
          <w:sz w:val="28"/>
          <w:szCs w:val="28"/>
          <w:lang w:eastAsia="ru-RU"/>
        </w:rPr>
        <w:t xml:space="preserve"> подключения к </w:t>
      </w:r>
      <w:r w:rsidRPr="00466886">
        <w:rPr>
          <w:sz w:val="28"/>
          <w:szCs w:val="28"/>
          <w:lang w:eastAsia="ru-RU"/>
        </w:rPr>
        <w:t xml:space="preserve">ENTSO-E совместно с Украиной </w:t>
      </w:r>
      <w:r>
        <w:rPr>
          <w:sz w:val="28"/>
          <w:szCs w:val="28"/>
          <w:lang w:eastAsia="ru-RU"/>
        </w:rPr>
        <w:t>и технико-экономического обоснования для асинхронных межсистемных сетей</w:t>
      </w:r>
      <w:r w:rsidRPr="00466886">
        <w:rPr>
          <w:sz w:val="28"/>
          <w:szCs w:val="28"/>
          <w:lang w:eastAsia="ru-RU"/>
        </w:rPr>
        <w:t>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5A0F3F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5A0F3F">
        <w:rPr>
          <w:sz w:val="28"/>
          <w:szCs w:val="28"/>
          <w:lang w:eastAsia="ru-RU"/>
        </w:rPr>
        <w:t xml:space="preserve">Энергетическая стратегия предусматривает возможность развития проектов </w:t>
      </w:r>
      <w:proofErr w:type="spellStart"/>
      <w:r w:rsidRPr="005A0F3F">
        <w:rPr>
          <w:sz w:val="28"/>
          <w:szCs w:val="28"/>
          <w:lang w:eastAsia="ru-RU"/>
        </w:rPr>
        <w:t>взаимоподключения</w:t>
      </w:r>
      <w:proofErr w:type="spellEnd"/>
      <w:r w:rsidRPr="005A0F3F">
        <w:rPr>
          <w:sz w:val="28"/>
          <w:szCs w:val="28"/>
          <w:lang w:eastAsia="ru-RU"/>
        </w:rPr>
        <w:t xml:space="preserve"> в асинхронном режиме к системе ENTSO-E путем строительства станции «</w:t>
      </w:r>
      <w:r w:rsidRPr="005A0F3F">
        <w:rPr>
          <w:sz w:val="28"/>
          <w:szCs w:val="28"/>
          <w:lang w:val="en-US" w:eastAsia="ru-RU"/>
        </w:rPr>
        <w:t>back</w:t>
      </w:r>
      <w:r w:rsidRPr="005A0F3F">
        <w:rPr>
          <w:sz w:val="28"/>
          <w:szCs w:val="28"/>
          <w:lang w:eastAsia="ru-RU"/>
        </w:rPr>
        <w:t>-</w:t>
      </w:r>
      <w:r w:rsidRPr="005A0F3F">
        <w:rPr>
          <w:sz w:val="28"/>
          <w:szCs w:val="28"/>
          <w:lang w:val="en-US" w:eastAsia="ru-RU"/>
        </w:rPr>
        <w:t>to</w:t>
      </w:r>
      <w:r w:rsidRPr="005A0F3F">
        <w:rPr>
          <w:sz w:val="28"/>
          <w:szCs w:val="28"/>
          <w:lang w:eastAsia="ru-RU"/>
        </w:rPr>
        <w:t>-</w:t>
      </w:r>
      <w:r w:rsidRPr="005A0F3F">
        <w:rPr>
          <w:sz w:val="28"/>
          <w:szCs w:val="28"/>
          <w:lang w:val="en-US" w:eastAsia="ru-RU"/>
        </w:rPr>
        <w:t>back</w:t>
      </w:r>
      <w:r w:rsidRPr="005A0F3F">
        <w:rPr>
          <w:sz w:val="28"/>
          <w:szCs w:val="28"/>
          <w:lang w:eastAsia="ru-RU"/>
        </w:rPr>
        <w:t>» (в дальнейшем –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BtB</w:t>
      </w:r>
      <w:proofErr w:type="spellEnd"/>
      <w:r w:rsidRPr="005A0F3F">
        <w:rPr>
          <w:sz w:val="28"/>
          <w:szCs w:val="28"/>
          <w:lang w:eastAsia="ru-RU"/>
        </w:rPr>
        <w:t xml:space="preserve">), </w:t>
      </w:r>
      <w:r>
        <w:rPr>
          <w:sz w:val="28"/>
          <w:szCs w:val="28"/>
          <w:lang w:eastAsia="ru-RU"/>
        </w:rPr>
        <w:t xml:space="preserve">сохраняя при этом </w:t>
      </w:r>
      <w:r w:rsidRPr="005A0F3F">
        <w:rPr>
          <w:sz w:val="28"/>
          <w:szCs w:val="28"/>
          <w:lang w:eastAsia="ru-RU"/>
        </w:rPr>
        <w:t>возможност</w:t>
      </w:r>
      <w:r>
        <w:rPr>
          <w:sz w:val="28"/>
          <w:szCs w:val="28"/>
          <w:lang w:eastAsia="ru-RU"/>
        </w:rPr>
        <w:t>ь</w:t>
      </w:r>
      <w:r w:rsidRPr="005A0F3F">
        <w:rPr>
          <w:sz w:val="28"/>
          <w:szCs w:val="28"/>
          <w:lang w:eastAsia="ru-RU"/>
        </w:rPr>
        <w:t xml:space="preserve"> действовать в синхронном режиме с энергетической системой Украины.</w:t>
      </w: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Реализация инвестиционных проектов, описанных ниже, обеспечит более высокий уровень энергетической безопасности Республики Молдова и интеграцию в </w:t>
      </w:r>
      <w:r>
        <w:rPr>
          <w:sz w:val="28"/>
          <w:szCs w:val="28"/>
          <w:lang w:eastAsia="ru-RU"/>
        </w:rPr>
        <w:t xml:space="preserve">европейский </w:t>
      </w:r>
      <w:r w:rsidRPr="00466886">
        <w:rPr>
          <w:sz w:val="28"/>
          <w:szCs w:val="28"/>
          <w:lang w:eastAsia="ru-RU"/>
        </w:rPr>
        <w:t>энергетический рынок</w:t>
      </w:r>
      <w:r>
        <w:rPr>
          <w:sz w:val="28"/>
          <w:szCs w:val="28"/>
          <w:lang w:eastAsia="ru-RU"/>
        </w:rPr>
        <w:t>.</w:t>
      </w: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Предлагается следующий концепт </w:t>
      </w:r>
      <w:r>
        <w:rPr>
          <w:sz w:val="28"/>
          <w:szCs w:val="28"/>
          <w:lang w:eastAsia="ru-RU"/>
        </w:rPr>
        <w:t xml:space="preserve">предоставления </w:t>
      </w:r>
      <w:r w:rsidRPr="00466886">
        <w:rPr>
          <w:sz w:val="28"/>
          <w:szCs w:val="28"/>
          <w:lang w:eastAsia="ru-RU"/>
        </w:rPr>
        <w:t>приоритет</w:t>
      </w:r>
      <w:r>
        <w:rPr>
          <w:sz w:val="28"/>
          <w:szCs w:val="28"/>
          <w:lang w:eastAsia="ru-RU"/>
        </w:rPr>
        <w:t xml:space="preserve">а </w:t>
      </w:r>
      <w:r w:rsidRPr="00466886">
        <w:rPr>
          <w:sz w:val="28"/>
          <w:szCs w:val="28"/>
          <w:lang w:eastAsia="ru-RU"/>
        </w:rPr>
        <w:t>инвестиционны</w:t>
      </w:r>
      <w:r>
        <w:rPr>
          <w:sz w:val="28"/>
          <w:szCs w:val="28"/>
          <w:lang w:eastAsia="ru-RU"/>
        </w:rPr>
        <w:t>м</w:t>
      </w:r>
      <w:r w:rsidRPr="00466886">
        <w:rPr>
          <w:sz w:val="28"/>
          <w:szCs w:val="28"/>
          <w:lang w:eastAsia="ru-RU"/>
        </w:rPr>
        <w:t xml:space="preserve"> проект</w:t>
      </w:r>
      <w:r>
        <w:rPr>
          <w:sz w:val="28"/>
          <w:szCs w:val="28"/>
          <w:lang w:eastAsia="ru-RU"/>
        </w:rPr>
        <w:t>ам</w:t>
      </w:r>
      <w:r w:rsidRPr="00466886">
        <w:rPr>
          <w:sz w:val="28"/>
          <w:szCs w:val="28"/>
          <w:lang w:eastAsia="ru-RU"/>
        </w:rPr>
        <w:t xml:space="preserve">, которые могут быть реализованы в </w:t>
      </w:r>
      <w:r>
        <w:rPr>
          <w:sz w:val="28"/>
          <w:szCs w:val="28"/>
          <w:lang w:eastAsia="ru-RU"/>
        </w:rPr>
        <w:t xml:space="preserve">относительно </w:t>
      </w:r>
      <w:proofErr w:type="gramStart"/>
      <w:r>
        <w:rPr>
          <w:sz w:val="28"/>
          <w:szCs w:val="28"/>
          <w:lang w:eastAsia="ru-RU"/>
        </w:rPr>
        <w:t xml:space="preserve">короткие </w:t>
      </w:r>
      <w:r w:rsidRPr="00466886">
        <w:rPr>
          <w:sz w:val="28"/>
          <w:szCs w:val="28"/>
          <w:lang w:eastAsia="ru-RU"/>
        </w:rPr>
        <w:t xml:space="preserve"> сроки</w:t>
      </w:r>
      <w:proofErr w:type="gramEnd"/>
      <w:r w:rsidRPr="0046688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с</w:t>
      </w:r>
      <w:r w:rsidRPr="00466886">
        <w:rPr>
          <w:sz w:val="28"/>
          <w:szCs w:val="28"/>
          <w:lang w:eastAsia="ru-RU"/>
        </w:rPr>
        <w:t xml:space="preserve"> оптимальны</w:t>
      </w:r>
      <w:r>
        <w:rPr>
          <w:sz w:val="28"/>
          <w:szCs w:val="28"/>
          <w:lang w:eastAsia="ru-RU"/>
        </w:rPr>
        <w:t>ми</w:t>
      </w:r>
      <w:r w:rsidRPr="00466886">
        <w:rPr>
          <w:sz w:val="28"/>
          <w:szCs w:val="28"/>
          <w:lang w:eastAsia="ru-RU"/>
        </w:rPr>
        <w:t xml:space="preserve"> расход</w:t>
      </w:r>
      <w:r>
        <w:rPr>
          <w:sz w:val="28"/>
          <w:szCs w:val="28"/>
          <w:lang w:eastAsia="ru-RU"/>
        </w:rPr>
        <w:t>ами.</w:t>
      </w:r>
      <w:r w:rsidRPr="00466886">
        <w:rPr>
          <w:sz w:val="28"/>
          <w:szCs w:val="28"/>
          <w:lang w:eastAsia="ru-RU"/>
        </w:rPr>
        <w:t xml:space="preserve">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u w:val="single"/>
          <w:lang w:eastAsia="en-GB"/>
        </w:rPr>
      </w:pPr>
      <w:r w:rsidRPr="00466886">
        <w:rPr>
          <w:b/>
          <w:sz w:val="28"/>
          <w:szCs w:val="28"/>
          <w:lang w:eastAsia="en-GB"/>
        </w:rPr>
        <w:t xml:space="preserve">Станция </w:t>
      </w:r>
      <w:r w:rsidRPr="005E360F">
        <w:rPr>
          <w:b/>
          <w:sz w:val="28"/>
          <w:szCs w:val="28"/>
          <w:lang w:val="en-US" w:eastAsia="ru-RU"/>
        </w:rPr>
        <w:t>back</w:t>
      </w:r>
      <w:r w:rsidRPr="005E360F">
        <w:rPr>
          <w:b/>
          <w:sz w:val="28"/>
          <w:szCs w:val="28"/>
          <w:lang w:eastAsia="ru-RU"/>
        </w:rPr>
        <w:t>-</w:t>
      </w:r>
      <w:r w:rsidRPr="005E360F">
        <w:rPr>
          <w:b/>
          <w:sz w:val="28"/>
          <w:szCs w:val="28"/>
          <w:lang w:val="en-US" w:eastAsia="ru-RU"/>
        </w:rPr>
        <w:t>to</w:t>
      </w:r>
      <w:r w:rsidRPr="005E360F">
        <w:rPr>
          <w:b/>
          <w:sz w:val="28"/>
          <w:szCs w:val="28"/>
          <w:lang w:eastAsia="ru-RU"/>
        </w:rPr>
        <w:t>-</w:t>
      </w:r>
      <w:r w:rsidRPr="005E360F">
        <w:rPr>
          <w:b/>
          <w:sz w:val="28"/>
          <w:szCs w:val="28"/>
          <w:lang w:val="en-US" w:eastAsia="ru-RU"/>
        </w:rPr>
        <w:t>back</w:t>
      </w:r>
      <w:r>
        <w:rPr>
          <w:b/>
          <w:sz w:val="28"/>
          <w:szCs w:val="28"/>
          <w:lang w:eastAsia="en-GB"/>
        </w:rPr>
        <w:t xml:space="preserve"> </w:t>
      </w:r>
      <w:r>
        <w:rPr>
          <w:b/>
          <w:sz w:val="28"/>
          <w:szCs w:val="28"/>
          <w:lang w:val="ro-RO" w:eastAsia="en-GB"/>
        </w:rPr>
        <w:t>(</w:t>
      </w:r>
      <w:proofErr w:type="spellStart"/>
      <w:r>
        <w:rPr>
          <w:b/>
          <w:sz w:val="28"/>
          <w:szCs w:val="28"/>
          <w:lang w:eastAsia="en-GB"/>
        </w:rPr>
        <w:t>BtB</w:t>
      </w:r>
      <w:proofErr w:type="spellEnd"/>
      <w:r>
        <w:rPr>
          <w:b/>
          <w:sz w:val="28"/>
          <w:szCs w:val="28"/>
          <w:lang w:val="ro-RO" w:eastAsia="en-GB"/>
        </w:rPr>
        <w:t>)</w:t>
      </w:r>
      <w:r w:rsidRPr="00466886">
        <w:rPr>
          <w:b/>
          <w:sz w:val="28"/>
          <w:szCs w:val="28"/>
          <w:lang w:eastAsia="en-GB"/>
        </w:rPr>
        <w:t xml:space="preserve"> </w:t>
      </w:r>
      <w:proofErr w:type="spellStart"/>
      <w:r w:rsidRPr="00466886">
        <w:rPr>
          <w:b/>
          <w:sz w:val="28"/>
          <w:szCs w:val="28"/>
          <w:lang w:eastAsia="en-GB"/>
        </w:rPr>
        <w:t>Вулк</w:t>
      </w:r>
      <w:r>
        <w:rPr>
          <w:b/>
          <w:sz w:val="28"/>
          <w:szCs w:val="28"/>
          <w:lang w:eastAsia="en-GB"/>
        </w:rPr>
        <w:t>э</w:t>
      </w:r>
      <w:r w:rsidRPr="00466886">
        <w:rPr>
          <w:b/>
          <w:sz w:val="28"/>
          <w:szCs w:val="28"/>
          <w:lang w:eastAsia="en-GB"/>
        </w:rPr>
        <w:t>нешть</w:t>
      </w:r>
      <w:proofErr w:type="spellEnd"/>
      <w:r w:rsidRPr="00466886">
        <w:rPr>
          <w:b/>
          <w:sz w:val="28"/>
          <w:szCs w:val="28"/>
          <w:lang w:eastAsia="en-GB"/>
        </w:rPr>
        <w:t xml:space="preserve"> + воздушная линия электропередачи</w:t>
      </w:r>
      <w:r>
        <w:rPr>
          <w:b/>
          <w:sz w:val="28"/>
          <w:szCs w:val="28"/>
          <w:lang w:eastAsia="en-GB"/>
        </w:rPr>
        <w:t xml:space="preserve"> (ЛЭП) </w:t>
      </w:r>
      <w:r w:rsidRPr="00466886">
        <w:rPr>
          <w:b/>
          <w:sz w:val="28"/>
          <w:szCs w:val="28"/>
          <w:lang w:eastAsia="en-GB"/>
        </w:rPr>
        <w:t xml:space="preserve">330 </w:t>
      </w:r>
      <w:proofErr w:type="spellStart"/>
      <w:r w:rsidRPr="00466886">
        <w:rPr>
          <w:b/>
          <w:sz w:val="28"/>
          <w:szCs w:val="28"/>
          <w:lang w:eastAsia="en-GB"/>
        </w:rPr>
        <w:t>кВ</w:t>
      </w:r>
      <w:proofErr w:type="spellEnd"/>
      <w:r w:rsidRPr="00466886">
        <w:rPr>
          <w:b/>
          <w:sz w:val="28"/>
          <w:szCs w:val="28"/>
          <w:lang w:eastAsia="en-GB"/>
        </w:rPr>
        <w:t xml:space="preserve"> </w:t>
      </w:r>
      <w:proofErr w:type="spellStart"/>
      <w:r w:rsidRPr="00466886">
        <w:rPr>
          <w:b/>
          <w:sz w:val="28"/>
          <w:szCs w:val="28"/>
          <w:lang w:eastAsia="en-GB"/>
        </w:rPr>
        <w:t>Вулк</w:t>
      </w:r>
      <w:r>
        <w:rPr>
          <w:b/>
          <w:sz w:val="28"/>
          <w:szCs w:val="28"/>
          <w:lang w:eastAsia="en-GB"/>
        </w:rPr>
        <w:t>э</w:t>
      </w:r>
      <w:r w:rsidRPr="00466886">
        <w:rPr>
          <w:b/>
          <w:sz w:val="28"/>
          <w:szCs w:val="28"/>
          <w:lang w:eastAsia="en-GB"/>
        </w:rPr>
        <w:t>нешть</w:t>
      </w:r>
      <w:proofErr w:type="spellEnd"/>
      <w:r w:rsidRPr="00466886">
        <w:rPr>
          <w:b/>
          <w:sz w:val="28"/>
          <w:szCs w:val="28"/>
          <w:lang w:eastAsia="en-GB"/>
        </w:rPr>
        <w:t xml:space="preserve"> – </w:t>
      </w:r>
      <w:proofErr w:type="spellStart"/>
      <w:r w:rsidRPr="00466886">
        <w:rPr>
          <w:b/>
          <w:sz w:val="28"/>
          <w:szCs w:val="28"/>
          <w:lang w:eastAsia="en-GB"/>
        </w:rPr>
        <w:t>Кишинэу</w:t>
      </w:r>
      <w:proofErr w:type="spellEnd"/>
      <w:r w:rsidRPr="00466886">
        <w:rPr>
          <w:b/>
          <w:sz w:val="28"/>
          <w:szCs w:val="28"/>
          <w:lang w:eastAsia="en-GB"/>
        </w:rPr>
        <w:t>»:</w:t>
      </w:r>
    </w:p>
    <w:p w:rsidR="005F3A6C" w:rsidRPr="00466886" w:rsidRDefault="005F3A6C" w:rsidP="005F3A6C">
      <w:pPr>
        <w:pStyle w:val="ColorfulList-Accent12"/>
        <w:numPr>
          <w:ilvl w:val="0"/>
          <w:numId w:val="43"/>
        </w:numPr>
        <w:tabs>
          <w:tab w:val="clear" w:pos="1428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6886">
        <w:rPr>
          <w:rFonts w:ascii="Times New Roman" w:hAnsi="Times New Roman" w:cs="Times New Roman"/>
          <w:sz w:val="28"/>
          <w:szCs w:val="28"/>
        </w:rPr>
        <w:t>ощность конвектора: 500 МВт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6C" w:rsidRPr="00466886" w:rsidRDefault="005F3A6C" w:rsidP="005F3A6C">
      <w:pPr>
        <w:pStyle w:val="ColorfulList-Accent12"/>
        <w:numPr>
          <w:ilvl w:val="0"/>
          <w:numId w:val="43"/>
        </w:numPr>
        <w:tabs>
          <w:tab w:val="clear" w:pos="1428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намеченный п</w:t>
      </w:r>
      <w:r w:rsidRPr="00466886">
        <w:rPr>
          <w:rFonts w:ascii="Times New Roman" w:hAnsi="Times New Roman" w:cs="Times New Roman"/>
          <w:sz w:val="28"/>
          <w:szCs w:val="28"/>
        </w:rPr>
        <w:t>ериод реализации проекта (включая проектно-технические работы, строительство, установку-монтаж): 1,5 – 2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6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A6C" w:rsidRDefault="005F3A6C" w:rsidP="005F3A6C">
      <w:pPr>
        <w:pStyle w:val="ColorfulList-Accent12"/>
        <w:numPr>
          <w:ilvl w:val="0"/>
          <w:numId w:val="43"/>
        </w:numPr>
        <w:tabs>
          <w:tab w:val="clear" w:pos="1428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66886">
        <w:rPr>
          <w:rFonts w:ascii="Times New Roman" w:hAnsi="Times New Roman" w:cs="Times New Roman"/>
          <w:sz w:val="28"/>
          <w:szCs w:val="28"/>
        </w:rPr>
        <w:t>тоимость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около </w:t>
      </w:r>
      <w:r w:rsidRPr="00466886">
        <w:rPr>
          <w:rFonts w:ascii="Times New Roman" w:hAnsi="Times New Roman" w:cs="Times New Roman"/>
          <w:sz w:val="28"/>
          <w:szCs w:val="28"/>
        </w:rPr>
        <w:t xml:space="preserve">140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>вро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6C" w:rsidRPr="00466886" w:rsidRDefault="005F3A6C" w:rsidP="005F3A6C">
      <w:pPr>
        <w:pStyle w:val="ColorfulList-Accent12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</w:rPr>
        <w:t xml:space="preserve">Правительство Республики Молдова </w:t>
      </w:r>
      <w:r>
        <w:rPr>
          <w:sz w:val="28"/>
          <w:szCs w:val="28"/>
        </w:rPr>
        <w:t xml:space="preserve">запросило помощь </w:t>
      </w:r>
      <w:r w:rsidRPr="00466886">
        <w:rPr>
          <w:sz w:val="28"/>
          <w:szCs w:val="28"/>
        </w:rPr>
        <w:t>Европейско</w:t>
      </w:r>
      <w:r>
        <w:rPr>
          <w:sz w:val="28"/>
          <w:szCs w:val="28"/>
        </w:rPr>
        <w:t>го</w:t>
      </w:r>
      <w:r w:rsidRPr="00466886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Pr="00466886">
        <w:rPr>
          <w:sz w:val="28"/>
          <w:szCs w:val="28"/>
        </w:rPr>
        <w:t xml:space="preserve"> реконструкции и развития </w:t>
      </w:r>
      <w:r>
        <w:rPr>
          <w:sz w:val="28"/>
          <w:szCs w:val="28"/>
        </w:rPr>
        <w:t xml:space="preserve">для </w:t>
      </w:r>
      <w:r w:rsidRPr="00466886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466886">
        <w:rPr>
          <w:sz w:val="28"/>
          <w:szCs w:val="28"/>
        </w:rPr>
        <w:t xml:space="preserve"> технико-экономического обоснования. Для разработки технического проекта установки станции </w:t>
      </w:r>
      <w:proofErr w:type="spellStart"/>
      <w:r>
        <w:rPr>
          <w:sz w:val="28"/>
          <w:szCs w:val="28"/>
          <w:lang w:eastAsia="ru-RU"/>
        </w:rPr>
        <w:t>BtB</w:t>
      </w:r>
      <w:proofErr w:type="spellEnd"/>
      <w:r w:rsidRPr="00466886">
        <w:rPr>
          <w:sz w:val="28"/>
          <w:szCs w:val="28"/>
          <w:lang w:eastAsia="ru-RU"/>
        </w:rPr>
        <w:t xml:space="preserve"> и строительства воздушной линии электропередачи необходима финансовая поддержка партнеров по развитию и международных финансовых организаций.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Д</w:t>
      </w:r>
      <w:r w:rsidRPr="00466886">
        <w:rPr>
          <w:sz w:val="28"/>
          <w:szCs w:val="28"/>
          <w:lang w:eastAsia="ru-RU"/>
        </w:rPr>
        <w:t>ействи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по внедрению проекта </w:t>
      </w:r>
      <w:r>
        <w:rPr>
          <w:sz w:val="28"/>
          <w:szCs w:val="28"/>
          <w:lang w:eastAsia="ru-RU"/>
        </w:rPr>
        <w:t xml:space="preserve">«Станция </w:t>
      </w:r>
      <w:r w:rsidRPr="005A0F3F">
        <w:rPr>
          <w:sz w:val="28"/>
          <w:szCs w:val="28"/>
          <w:lang w:val="en-US" w:eastAsia="ru-RU"/>
        </w:rPr>
        <w:t>back</w:t>
      </w:r>
      <w:r w:rsidRPr="005A0F3F">
        <w:rPr>
          <w:sz w:val="28"/>
          <w:szCs w:val="28"/>
          <w:lang w:eastAsia="ru-RU"/>
        </w:rPr>
        <w:t>-</w:t>
      </w:r>
      <w:r w:rsidRPr="005A0F3F">
        <w:rPr>
          <w:sz w:val="28"/>
          <w:szCs w:val="28"/>
          <w:lang w:val="en-US" w:eastAsia="ru-RU"/>
        </w:rPr>
        <w:t>to</w:t>
      </w:r>
      <w:r w:rsidRPr="005A0F3F">
        <w:rPr>
          <w:sz w:val="28"/>
          <w:szCs w:val="28"/>
          <w:lang w:eastAsia="ru-RU"/>
        </w:rPr>
        <w:t>-</w:t>
      </w:r>
      <w:r w:rsidRPr="005A0F3F">
        <w:rPr>
          <w:sz w:val="28"/>
          <w:szCs w:val="28"/>
          <w:lang w:val="en-US" w:eastAsia="ru-RU"/>
        </w:rPr>
        <w:t>back</w:t>
      </w:r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BtB</w:t>
      </w:r>
      <w:proofErr w:type="spellEnd"/>
      <w:r>
        <w:rPr>
          <w:sz w:val="28"/>
          <w:szCs w:val="28"/>
          <w:lang w:eastAsia="ru-RU"/>
        </w:rPr>
        <w:t>)</w:t>
      </w:r>
      <w:r w:rsidRPr="00466886">
        <w:rPr>
          <w:sz w:val="28"/>
          <w:szCs w:val="28"/>
          <w:lang w:eastAsia="en-GB"/>
        </w:rPr>
        <w:t xml:space="preserve"> </w:t>
      </w:r>
      <w:proofErr w:type="spellStart"/>
      <w:r w:rsidRPr="00466886">
        <w:rPr>
          <w:sz w:val="28"/>
          <w:szCs w:val="28"/>
          <w:lang w:eastAsia="en-GB"/>
        </w:rPr>
        <w:t>Вулканешть</w:t>
      </w:r>
      <w:proofErr w:type="spellEnd"/>
      <w:r w:rsidRPr="00466886">
        <w:rPr>
          <w:sz w:val="28"/>
          <w:szCs w:val="28"/>
          <w:lang w:eastAsia="en-GB"/>
        </w:rPr>
        <w:t xml:space="preserve"> + </w:t>
      </w:r>
      <w:r>
        <w:rPr>
          <w:sz w:val="28"/>
          <w:szCs w:val="28"/>
          <w:lang w:eastAsia="en-GB"/>
        </w:rPr>
        <w:t>ЛЭП</w:t>
      </w:r>
      <w:r w:rsidRPr="00466886">
        <w:rPr>
          <w:sz w:val="28"/>
          <w:szCs w:val="28"/>
          <w:lang w:eastAsia="en-GB"/>
        </w:rPr>
        <w:t xml:space="preserve"> 330 </w:t>
      </w:r>
      <w:proofErr w:type="spellStart"/>
      <w:r w:rsidRPr="00466886">
        <w:rPr>
          <w:sz w:val="28"/>
          <w:szCs w:val="28"/>
          <w:lang w:eastAsia="en-GB"/>
        </w:rPr>
        <w:t>кВ</w:t>
      </w:r>
      <w:proofErr w:type="spellEnd"/>
      <w:r w:rsidRPr="00466886">
        <w:rPr>
          <w:sz w:val="28"/>
          <w:szCs w:val="28"/>
          <w:lang w:eastAsia="en-GB"/>
        </w:rPr>
        <w:t xml:space="preserve"> </w:t>
      </w:r>
      <w:proofErr w:type="spellStart"/>
      <w:r w:rsidRPr="00466886">
        <w:rPr>
          <w:sz w:val="28"/>
          <w:szCs w:val="28"/>
          <w:lang w:eastAsia="en-GB"/>
        </w:rPr>
        <w:t>Вулк</w:t>
      </w:r>
      <w:r>
        <w:rPr>
          <w:sz w:val="28"/>
          <w:szCs w:val="28"/>
          <w:lang w:eastAsia="en-GB"/>
        </w:rPr>
        <w:t>э</w:t>
      </w:r>
      <w:r w:rsidRPr="00466886">
        <w:rPr>
          <w:sz w:val="28"/>
          <w:szCs w:val="28"/>
          <w:lang w:eastAsia="en-GB"/>
        </w:rPr>
        <w:t>нешть</w:t>
      </w:r>
      <w:proofErr w:type="spellEnd"/>
      <w:r w:rsidRPr="00466886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–</w:t>
      </w:r>
      <w:r w:rsidRPr="00466886">
        <w:rPr>
          <w:sz w:val="28"/>
          <w:szCs w:val="28"/>
          <w:lang w:eastAsia="en-GB"/>
        </w:rPr>
        <w:t xml:space="preserve"> </w:t>
      </w:r>
      <w:proofErr w:type="spellStart"/>
      <w:r w:rsidRPr="00466886">
        <w:rPr>
          <w:sz w:val="28"/>
          <w:szCs w:val="28"/>
          <w:lang w:eastAsia="en-GB"/>
        </w:rPr>
        <w:t>Кишинэу</w:t>
      </w:r>
      <w:proofErr w:type="spellEnd"/>
      <w:r>
        <w:rPr>
          <w:sz w:val="28"/>
          <w:szCs w:val="28"/>
          <w:lang w:eastAsia="en-GB"/>
        </w:rPr>
        <w:t>»</w:t>
      </w:r>
      <w:r w:rsidRPr="00466886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т</w:t>
      </w:r>
      <w:r w:rsidRPr="00466886">
        <w:rPr>
          <w:sz w:val="28"/>
          <w:szCs w:val="28"/>
        </w:rPr>
        <w:t xml:space="preserve">аблице </w:t>
      </w:r>
      <w:r w:rsidRPr="00466886">
        <w:rPr>
          <w:sz w:val="28"/>
          <w:szCs w:val="28"/>
          <w:lang w:eastAsia="en-GB"/>
        </w:rPr>
        <w:t>3.</w:t>
      </w:r>
    </w:p>
    <w:p w:rsidR="005F3A6C" w:rsidRPr="009F2F31" w:rsidRDefault="005F3A6C" w:rsidP="005F3A6C">
      <w:pPr>
        <w:tabs>
          <w:tab w:val="left" w:pos="993"/>
        </w:tabs>
        <w:spacing w:after="12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F2F31">
        <w:rPr>
          <w:sz w:val="28"/>
          <w:szCs w:val="28"/>
          <w:lang w:eastAsia="ru-RU"/>
        </w:rPr>
        <w:t xml:space="preserve"> Таблица 3 </w:t>
      </w:r>
    </w:p>
    <w:p w:rsidR="005F3A6C" w:rsidRDefault="005F3A6C" w:rsidP="005F3A6C">
      <w:pPr>
        <w:tabs>
          <w:tab w:val="left" w:pos="993"/>
        </w:tabs>
        <w:jc w:val="center"/>
        <w:rPr>
          <w:b/>
          <w:sz w:val="28"/>
          <w:szCs w:val="28"/>
          <w:lang w:eastAsia="en-GB"/>
        </w:rPr>
      </w:pPr>
      <w:proofErr w:type="gramStart"/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ействи</w:t>
      </w:r>
      <w:r>
        <w:rPr>
          <w:b/>
          <w:sz w:val="28"/>
          <w:szCs w:val="28"/>
          <w:lang w:eastAsia="ru-RU"/>
        </w:rPr>
        <w:t xml:space="preserve">я, </w:t>
      </w:r>
      <w:r w:rsidRPr="00466886">
        <w:rPr>
          <w:b/>
          <w:sz w:val="28"/>
          <w:szCs w:val="28"/>
          <w:lang w:eastAsia="ru-RU"/>
        </w:rPr>
        <w:t xml:space="preserve"> предлагаемы</w:t>
      </w:r>
      <w:r>
        <w:rPr>
          <w:b/>
          <w:sz w:val="28"/>
          <w:szCs w:val="28"/>
          <w:lang w:eastAsia="ru-RU"/>
        </w:rPr>
        <w:t>е</w:t>
      </w:r>
      <w:proofErr w:type="gramEnd"/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для</w:t>
      </w:r>
      <w:r w:rsidRPr="00466886">
        <w:rPr>
          <w:b/>
          <w:sz w:val="28"/>
          <w:szCs w:val="28"/>
          <w:lang w:eastAsia="ru-RU"/>
        </w:rPr>
        <w:t xml:space="preserve"> проект</w:t>
      </w:r>
      <w:r>
        <w:rPr>
          <w:b/>
          <w:sz w:val="28"/>
          <w:szCs w:val="28"/>
          <w:lang w:eastAsia="ru-RU"/>
        </w:rPr>
        <w:t>а</w:t>
      </w:r>
      <w:r w:rsidRPr="00466886">
        <w:rPr>
          <w:b/>
          <w:sz w:val="28"/>
          <w:szCs w:val="28"/>
          <w:lang w:eastAsia="ru-RU"/>
        </w:rPr>
        <w:t xml:space="preserve"> «</w:t>
      </w:r>
      <w:r w:rsidRPr="00466886">
        <w:rPr>
          <w:b/>
          <w:sz w:val="28"/>
          <w:szCs w:val="28"/>
          <w:lang w:eastAsia="en-GB"/>
        </w:rPr>
        <w:t xml:space="preserve">Станция </w:t>
      </w:r>
      <w:r>
        <w:rPr>
          <w:b/>
          <w:sz w:val="28"/>
          <w:szCs w:val="28"/>
          <w:lang w:val="ro-RO" w:eastAsia="en-GB"/>
        </w:rPr>
        <w:t>Back-to-Back</w:t>
      </w:r>
      <w:r>
        <w:rPr>
          <w:b/>
          <w:sz w:val="28"/>
          <w:szCs w:val="28"/>
          <w:lang w:eastAsia="en-GB"/>
        </w:rPr>
        <w:t xml:space="preserve"> (</w:t>
      </w:r>
      <w:proofErr w:type="spellStart"/>
      <w:r>
        <w:rPr>
          <w:b/>
          <w:sz w:val="28"/>
          <w:szCs w:val="28"/>
          <w:lang w:eastAsia="en-GB"/>
        </w:rPr>
        <w:t>BtB</w:t>
      </w:r>
      <w:proofErr w:type="spellEnd"/>
      <w:r>
        <w:rPr>
          <w:b/>
          <w:sz w:val="28"/>
          <w:szCs w:val="28"/>
          <w:lang w:eastAsia="en-GB"/>
        </w:rPr>
        <w:t>)</w:t>
      </w:r>
      <w:r w:rsidRPr="00466886">
        <w:rPr>
          <w:b/>
          <w:sz w:val="28"/>
          <w:szCs w:val="28"/>
          <w:lang w:eastAsia="en-GB"/>
        </w:rPr>
        <w:t xml:space="preserve"> </w:t>
      </w:r>
      <w:proofErr w:type="spellStart"/>
      <w:r w:rsidRPr="00466886">
        <w:rPr>
          <w:b/>
          <w:sz w:val="28"/>
          <w:szCs w:val="28"/>
          <w:lang w:eastAsia="en-GB"/>
        </w:rPr>
        <w:t>Вулк</w:t>
      </w:r>
      <w:r>
        <w:rPr>
          <w:b/>
          <w:sz w:val="28"/>
          <w:szCs w:val="28"/>
          <w:lang w:eastAsia="en-GB"/>
        </w:rPr>
        <w:t>э</w:t>
      </w:r>
      <w:r w:rsidRPr="00466886">
        <w:rPr>
          <w:b/>
          <w:sz w:val="28"/>
          <w:szCs w:val="28"/>
          <w:lang w:eastAsia="en-GB"/>
        </w:rPr>
        <w:t>нешть</w:t>
      </w:r>
      <w:proofErr w:type="spellEnd"/>
      <w:r w:rsidRPr="00466886">
        <w:rPr>
          <w:b/>
          <w:sz w:val="28"/>
          <w:szCs w:val="28"/>
          <w:lang w:eastAsia="en-GB"/>
        </w:rPr>
        <w:t xml:space="preserve"> + </w:t>
      </w:r>
      <w:r>
        <w:rPr>
          <w:b/>
          <w:sz w:val="28"/>
          <w:szCs w:val="28"/>
          <w:lang w:eastAsia="en-GB"/>
        </w:rPr>
        <w:t xml:space="preserve">ЛЭП  </w:t>
      </w:r>
      <w:r w:rsidRPr="00466886">
        <w:rPr>
          <w:b/>
          <w:sz w:val="28"/>
          <w:szCs w:val="28"/>
          <w:lang w:eastAsia="en-GB"/>
        </w:rPr>
        <w:t xml:space="preserve">330 </w:t>
      </w:r>
      <w:proofErr w:type="spellStart"/>
      <w:r w:rsidRPr="00466886">
        <w:rPr>
          <w:b/>
          <w:sz w:val="28"/>
          <w:szCs w:val="28"/>
          <w:lang w:eastAsia="en-GB"/>
        </w:rPr>
        <w:t>кВ</w:t>
      </w:r>
      <w:proofErr w:type="spellEnd"/>
      <w:r w:rsidRPr="00466886">
        <w:rPr>
          <w:b/>
          <w:sz w:val="28"/>
          <w:szCs w:val="28"/>
          <w:lang w:eastAsia="en-GB"/>
        </w:rPr>
        <w:t xml:space="preserve"> </w:t>
      </w:r>
      <w:proofErr w:type="spellStart"/>
      <w:r w:rsidRPr="00466886">
        <w:rPr>
          <w:b/>
          <w:sz w:val="28"/>
          <w:szCs w:val="28"/>
          <w:lang w:eastAsia="en-GB"/>
        </w:rPr>
        <w:t>Вулк</w:t>
      </w:r>
      <w:r>
        <w:rPr>
          <w:b/>
          <w:sz w:val="28"/>
          <w:szCs w:val="28"/>
          <w:lang w:eastAsia="en-GB"/>
        </w:rPr>
        <w:t>э</w:t>
      </w:r>
      <w:r w:rsidRPr="00466886">
        <w:rPr>
          <w:b/>
          <w:sz w:val="28"/>
          <w:szCs w:val="28"/>
          <w:lang w:eastAsia="en-GB"/>
        </w:rPr>
        <w:t>нешть</w:t>
      </w:r>
      <w:proofErr w:type="spellEnd"/>
      <w:r w:rsidRPr="00466886">
        <w:rPr>
          <w:b/>
          <w:sz w:val="28"/>
          <w:szCs w:val="28"/>
          <w:lang w:eastAsia="en-GB"/>
        </w:rPr>
        <w:t xml:space="preserve"> - </w:t>
      </w:r>
      <w:proofErr w:type="spellStart"/>
      <w:r w:rsidRPr="00466886">
        <w:rPr>
          <w:b/>
          <w:sz w:val="28"/>
          <w:szCs w:val="28"/>
          <w:lang w:eastAsia="en-GB"/>
        </w:rPr>
        <w:t>Кишинэу</w:t>
      </w:r>
      <w:proofErr w:type="spellEnd"/>
      <w:r w:rsidRPr="00466886">
        <w:rPr>
          <w:b/>
          <w:sz w:val="28"/>
          <w:szCs w:val="28"/>
          <w:lang w:eastAsia="en-GB"/>
        </w:rPr>
        <w:t>»</w:t>
      </w:r>
    </w:p>
    <w:p w:rsidR="005F3A6C" w:rsidRPr="00466886" w:rsidRDefault="005F3A6C" w:rsidP="005F3A6C">
      <w:pPr>
        <w:tabs>
          <w:tab w:val="left" w:pos="993"/>
        </w:tabs>
        <w:jc w:val="center"/>
        <w:rPr>
          <w:b/>
          <w:sz w:val="28"/>
          <w:szCs w:val="28"/>
          <w:lang w:eastAsia="en-GB"/>
        </w:rPr>
      </w:pP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22"/>
        <w:gridCol w:w="1362"/>
        <w:gridCol w:w="1875"/>
        <w:gridCol w:w="2005"/>
        <w:gridCol w:w="1376"/>
      </w:tblGrid>
      <w:tr w:rsidR="005F3A6C" w:rsidRPr="009F2F31" w:rsidTr="00E17C42">
        <w:trPr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9F2F3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F2F31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F2F31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  <w:lang w:val="ro-MD"/>
              </w:rPr>
            </w:pPr>
            <w:proofErr w:type="gramStart"/>
            <w:r w:rsidRPr="009F2F31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 xml:space="preserve"> достижений</w:t>
            </w:r>
            <w:proofErr w:type="gramEnd"/>
          </w:p>
        </w:tc>
        <w:tc>
          <w:tcPr>
            <w:tcW w:w="101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F2F31">
              <w:rPr>
                <w:b/>
                <w:sz w:val="22"/>
                <w:szCs w:val="22"/>
              </w:rPr>
              <w:t>Ответственн</w:t>
            </w:r>
            <w:r>
              <w:rPr>
                <w:b/>
                <w:sz w:val="22"/>
                <w:szCs w:val="22"/>
              </w:rPr>
              <w:t xml:space="preserve">ое учреждение и </w:t>
            </w:r>
            <w:r w:rsidRPr="009F2F31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млн. леев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Назначение технического консультанта </w:t>
            </w:r>
            <w:r>
              <w:rPr>
                <w:sz w:val="22"/>
                <w:szCs w:val="22"/>
              </w:rPr>
              <w:t>для</w:t>
            </w:r>
            <w:r w:rsidRPr="009F2F31">
              <w:rPr>
                <w:sz w:val="22"/>
                <w:szCs w:val="22"/>
              </w:rPr>
              <w:t xml:space="preserve"> разработк</w:t>
            </w:r>
            <w:r>
              <w:rPr>
                <w:sz w:val="22"/>
                <w:szCs w:val="22"/>
              </w:rPr>
              <w:t>и технико-экономического обоснования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I</w:t>
            </w:r>
            <w:r w:rsidRPr="009F2F31">
              <w:rPr>
                <w:sz w:val="22"/>
                <w:szCs w:val="22"/>
                <w:lang w:val="en-US"/>
              </w:rPr>
              <w:t>I</w:t>
            </w:r>
            <w:r w:rsidRPr="009F2F31">
              <w:rPr>
                <w:sz w:val="22"/>
                <w:szCs w:val="22"/>
              </w:rPr>
              <w:t xml:space="preserve">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9F2F31">
              <w:rPr>
                <w:sz w:val="22"/>
                <w:szCs w:val="22"/>
              </w:rPr>
              <w:t>Назначенный технический консультант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подразделения по внедрению проекта 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II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</w:rPr>
              <w:t>Организованное подразделение по внедрению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F2F3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Завершение предварительной разработки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I</w:t>
            </w:r>
            <w:r w:rsidRPr="009F2F31">
              <w:rPr>
                <w:sz w:val="22"/>
                <w:szCs w:val="22"/>
                <w:lang w:val="en-US"/>
              </w:rPr>
              <w:t>V</w:t>
            </w:r>
            <w:r w:rsidRPr="009F2F31">
              <w:rPr>
                <w:sz w:val="22"/>
                <w:szCs w:val="22"/>
              </w:rPr>
              <w:t xml:space="preserve">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9F2F31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ое</w:t>
            </w:r>
            <w:r w:rsidRPr="009F2F31">
              <w:rPr>
                <w:sz w:val="22"/>
                <w:szCs w:val="22"/>
              </w:rPr>
              <w:t xml:space="preserve"> предварительн</w:t>
            </w:r>
            <w:r>
              <w:rPr>
                <w:sz w:val="22"/>
                <w:szCs w:val="22"/>
              </w:rPr>
              <w:t>ое технико-экономическое обоснование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экономики,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консультант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F2F3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Завершение разработки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9F2F31">
              <w:rPr>
                <w:sz w:val="22"/>
                <w:szCs w:val="22"/>
              </w:rPr>
              <w:t>, включая анализ социальных и экологических последствий</w:t>
            </w:r>
          </w:p>
        </w:tc>
        <w:tc>
          <w:tcPr>
            <w:tcW w:w="691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  <w:lang w:val="en-US"/>
              </w:rPr>
              <w:t>I</w:t>
            </w:r>
            <w:r w:rsidRPr="009F2F31">
              <w:rPr>
                <w:sz w:val="22"/>
                <w:szCs w:val="22"/>
              </w:rPr>
              <w:t>I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9F2F31">
              <w:rPr>
                <w:sz w:val="22"/>
                <w:szCs w:val="22"/>
              </w:rPr>
              <w:t xml:space="preserve">Завершение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9F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экономики,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консультант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F2F3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Проведение процедуры оценки воздействия на окружающую среду и </w:t>
            </w:r>
            <w:r>
              <w:rPr>
                <w:sz w:val="22"/>
                <w:szCs w:val="22"/>
              </w:rPr>
              <w:t>получение природоохранного разрешения</w:t>
            </w:r>
            <w:r w:rsidRPr="009F2F31">
              <w:rPr>
                <w:sz w:val="22"/>
                <w:szCs w:val="22"/>
              </w:rPr>
              <w:t xml:space="preserve"> (на основании Закона</w:t>
            </w:r>
            <w:r>
              <w:rPr>
                <w:sz w:val="22"/>
                <w:szCs w:val="22"/>
              </w:rPr>
              <w:t xml:space="preserve"> № 86 от 29 мая 2014 </w:t>
            </w:r>
            <w:proofErr w:type="gramStart"/>
            <w:r>
              <w:rPr>
                <w:sz w:val="22"/>
                <w:szCs w:val="22"/>
              </w:rPr>
              <w:t xml:space="preserve">года </w:t>
            </w:r>
            <w:r w:rsidRPr="009F2F31">
              <w:rPr>
                <w:sz w:val="22"/>
                <w:szCs w:val="22"/>
              </w:rPr>
              <w:t xml:space="preserve"> об</w:t>
            </w:r>
            <w:proofErr w:type="gramEnd"/>
            <w:r w:rsidRPr="009F2F31">
              <w:rPr>
                <w:sz w:val="22"/>
                <w:szCs w:val="22"/>
              </w:rPr>
              <w:t xml:space="preserve"> оценке воздействия на окружающую среду)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II квартал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9F2F31">
              <w:rPr>
                <w:sz w:val="22"/>
                <w:szCs w:val="22"/>
              </w:rPr>
              <w:t xml:space="preserve">Полученное </w:t>
            </w:r>
            <w:r>
              <w:rPr>
                <w:sz w:val="22"/>
                <w:szCs w:val="22"/>
              </w:rPr>
              <w:t xml:space="preserve">природоохранное разрешение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экономики,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Министерство окружающей среды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Разработка базового технического проекта</w:t>
            </w:r>
          </w:p>
        </w:tc>
        <w:tc>
          <w:tcPr>
            <w:tcW w:w="691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IV квартал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9F2F31">
              <w:rPr>
                <w:sz w:val="22"/>
                <w:szCs w:val="22"/>
              </w:rPr>
              <w:t xml:space="preserve">Разработанный технический проект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проекта, Министерство экономики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F2F3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Получение разрешений на строительство и осуществление процедур, связанных с приобретением земельных участков</w:t>
            </w:r>
          </w:p>
        </w:tc>
        <w:tc>
          <w:tcPr>
            <w:tcW w:w="691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IV квартал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Полученные разрешения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Выполненные </w:t>
            </w:r>
            <w:r w:rsidRPr="009F2F31">
              <w:rPr>
                <w:sz w:val="22"/>
                <w:szCs w:val="22"/>
              </w:rPr>
              <w:t xml:space="preserve"> процедуры</w:t>
            </w:r>
            <w:proofErr w:type="gramEnd"/>
            <w:r w:rsidRPr="009F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проекта, Министерство экономики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 w:rsidRPr="009F2F31">
              <w:rPr>
                <w:sz w:val="22"/>
                <w:szCs w:val="22"/>
              </w:rPr>
              <w:t xml:space="preserve">процедур по утверждению проекта </w:t>
            </w:r>
          </w:p>
        </w:tc>
        <w:tc>
          <w:tcPr>
            <w:tcW w:w="691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IV квартал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9F2F31">
              <w:rPr>
                <w:sz w:val="22"/>
                <w:szCs w:val="22"/>
              </w:rPr>
              <w:t xml:space="preserve">Завершённые процедуры по утверждению проекта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Подписание Соглашения о финансировании между Правительством </w:t>
            </w:r>
            <w:r>
              <w:rPr>
                <w:sz w:val="22"/>
                <w:szCs w:val="22"/>
              </w:rPr>
              <w:t xml:space="preserve">Республики </w:t>
            </w:r>
            <w:proofErr w:type="gramStart"/>
            <w:r>
              <w:rPr>
                <w:sz w:val="22"/>
                <w:szCs w:val="22"/>
              </w:rPr>
              <w:t xml:space="preserve">Молдова </w:t>
            </w:r>
            <w:r w:rsidRPr="009F2F31">
              <w:rPr>
                <w:sz w:val="22"/>
                <w:szCs w:val="22"/>
              </w:rPr>
              <w:t xml:space="preserve"> и</w:t>
            </w:r>
            <w:proofErr w:type="gramEnd"/>
            <w:r w:rsidRPr="009F2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Европейским банком реконструкции и развития</w:t>
            </w:r>
            <w:r w:rsidRPr="009F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IV квартал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9F2F31">
              <w:rPr>
                <w:sz w:val="22"/>
                <w:szCs w:val="22"/>
              </w:rPr>
              <w:t xml:space="preserve">Подписанное соглашение о финансировании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F2F31">
              <w:rPr>
                <w:sz w:val="22"/>
                <w:szCs w:val="22"/>
              </w:rPr>
              <w:t xml:space="preserve">Правительство </w:t>
            </w:r>
            <w:r>
              <w:rPr>
                <w:sz w:val="22"/>
                <w:szCs w:val="22"/>
              </w:rPr>
              <w:t xml:space="preserve"> Республики</w:t>
            </w:r>
            <w:proofErr w:type="gramEnd"/>
            <w:r>
              <w:rPr>
                <w:sz w:val="22"/>
                <w:szCs w:val="22"/>
              </w:rPr>
              <w:t xml:space="preserve"> Молдова, Европейский банк реконструкции и развития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Отбор и заключение договоров между </w:t>
            </w:r>
            <w:r>
              <w:rPr>
                <w:sz w:val="22"/>
                <w:szCs w:val="22"/>
              </w:rPr>
              <w:t>г</w:t>
            </w:r>
            <w:r w:rsidRPr="009F2F31">
              <w:rPr>
                <w:sz w:val="22"/>
                <w:szCs w:val="22"/>
              </w:rPr>
              <w:t xml:space="preserve">енеральным подрядчиком и консультантом по надзору за выполнением работ </w:t>
            </w:r>
          </w:p>
        </w:tc>
        <w:tc>
          <w:tcPr>
            <w:tcW w:w="691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I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9F2F31">
              <w:rPr>
                <w:sz w:val="22"/>
                <w:szCs w:val="22"/>
              </w:rPr>
              <w:t>Заключенный с генеральным подрядчиком и консультант</w:t>
            </w:r>
            <w:r>
              <w:rPr>
                <w:sz w:val="22"/>
                <w:szCs w:val="22"/>
              </w:rPr>
              <w:t>ом договор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ГП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F2F31">
              <w:rPr>
                <w:sz w:val="22"/>
                <w:szCs w:val="22"/>
              </w:rPr>
              <w:t>Moldelectrica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 xml:space="preserve">Выполнение работ по </w:t>
            </w:r>
            <w:proofErr w:type="gramStart"/>
            <w:r w:rsidRPr="009F2F31">
              <w:rPr>
                <w:sz w:val="22"/>
                <w:szCs w:val="22"/>
              </w:rPr>
              <w:t xml:space="preserve">строительству </w:t>
            </w:r>
            <w:r>
              <w:rPr>
                <w:sz w:val="22"/>
                <w:szCs w:val="22"/>
              </w:rPr>
              <w:t xml:space="preserve"> воздушной</w:t>
            </w:r>
            <w:proofErr w:type="gramEnd"/>
            <w:r>
              <w:rPr>
                <w:sz w:val="22"/>
                <w:szCs w:val="22"/>
              </w:rPr>
              <w:t xml:space="preserve"> линии электропередачи </w:t>
            </w:r>
            <w:r w:rsidRPr="009F2F31">
              <w:rPr>
                <w:sz w:val="22"/>
                <w:szCs w:val="22"/>
              </w:rPr>
              <w:t xml:space="preserve"> и установк</w:t>
            </w:r>
            <w:r>
              <w:rPr>
                <w:sz w:val="22"/>
                <w:szCs w:val="22"/>
              </w:rPr>
              <w:t>и</w:t>
            </w:r>
            <w:r w:rsidRPr="009F2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F2F31">
              <w:rPr>
                <w:sz w:val="22"/>
                <w:szCs w:val="22"/>
              </w:rPr>
              <w:t>танции</w:t>
            </w:r>
            <w:r>
              <w:rPr>
                <w:sz w:val="22"/>
                <w:szCs w:val="22"/>
              </w:rPr>
              <w:t xml:space="preserve"> </w:t>
            </w:r>
            <w:r w:rsidRPr="009F2F31">
              <w:rPr>
                <w:sz w:val="22"/>
                <w:szCs w:val="22"/>
              </w:rPr>
              <w:t xml:space="preserve"> </w:t>
            </w:r>
            <w:proofErr w:type="spellStart"/>
            <w:r w:rsidRPr="009F2F3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т</w:t>
            </w:r>
            <w:r w:rsidRPr="009F2F31">
              <w:rPr>
                <w:sz w:val="22"/>
                <w:szCs w:val="22"/>
              </w:rPr>
              <w:t>B</w:t>
            </w:r>
            <w:proofErr w:type="spellEnd"/>
          </w:p>
        </w:tc>
        <w:tc>
          <w:tcPr>
            <w:tcW w:w="691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I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9F2F31">
              <w:rPr>
                <w:sz w:val="22"/>
                <w:szCs w:val="22"/>
              </w:rPr>
              <w:t xml:space="preserve">Завершенное строительство </w:t>
            </w:r>
            <w:r>
              <w:rPr>
                <w:sz w:val="22"/>
                <w:szCs w:val="22"/>
              </w:rPr>
              <w:t xml:space="preserve">воздушной линии </w:t>
            </w:r>
            <w:proofErr w:type="gramStart"/>
            <w:r>
              <w:rPr>
                <w:sz w:val="22"/>
                <w:szCs w:val="22"/>
              </w:rPr>
              <w:t xml:space="preserve">электропередачи </w:t>
            </w:r>
            <w:r w:rsidRPr="009F2F31">
              <w:rPr>
                <w:sz w:val="22"/>
                <w:szCs w:val="22"/>
              </w:rPr>
              <w:t xml:space="preserve"> и</w:t>
            </w:r>
            <w:proofErr w:type="gramEnd"/>
            <w:r w:rsidRPr="009F2F31">
              <w:rPr>
                <w:sz w:val="22"/>
                <w:szCs w:val="22"/>
              </w:rPr>
              <w:t xml:space="preserve"> станции </w:t>
            </w:r>
            <w:r w:rsidRPr="009F2F31">
              <w:rPr>
                <w:sz w:val="22"/>
                <w:szCs w:val="22"/>
                <w:lang w:val="ro-RO"/>
              </w:rPr>
              <w:t>B</w:t>
            </w:r>
            <w:r>
              <w:rPr>
                <w:sz w:val="22"/>
                <w:szCs w:val="22"/>
              </w:rPr>
              <w:t>т</w:t>
            </w:r>
            <w:r w:rsidRPr="009F2F31">
              <w:rPr>
                <w:sz w:val="22"/>
                <w:szCs w:val="22"/>
                <w:lang w:val="ro-RO"/>
              </w:rPr>
              <w:t>B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подрядчик 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2660,00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(140,00 млн. Евро)</w:t>
            </w:r>
          </w:p>
        </w:tc>
      </w:tr>
      <w:tr w:rsidR="005F3A6C" w:rsidRPr="009F2F31" w:rsidTr="00E17C42">
        <w:trPr>
          <w:trHeight w:val="70"/>
          <w:jc w:val="center"/>
        </w:trPr>
        <w:tc>
          <w:tcPr>
            <w:tcW w:w="263" w:type="pct"/>
            <w:shd w:val="clear" w:color="auto" w:fill="auto"/>
          </w:tcPr>
          <w:p w:rsidR="005F3A6C" w:rsidRPr="009F2F31" w:rsidRDefault="005F3A6C" w:rsidP="00E17C42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Сдача в эксплуатацию</w:t>
            </w:r>
          </w:p>
        </w:tc>
        <w:tc>
          <w:tcPr>
            <w:tcW w:w="691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II квартал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29" w:type="pct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9F2F31">
              <w:rPr>
                <w:sz w:val="22"/>
                <w:szCs w:val="22"/>
              </w:rPr>
              <w:t xml:space="preserve">Сдача в эксплуатацию </w:t>
            </w:r>
            <w:r>
              <w:rPr>
                <w:sz w:val="22"/>
                <w:szCs w:val="22"/>
              </w:rPr>
              <w:t xml:space="preserve">воздушной линии </w:t>
            </w:r>
            <w:proofErr w:type="gramStart"/>
            <w:r>
              <w:rPr>
                <w:sz w:val="22"/>
                <w:szCs w:val="22"/>
              </w:rPr>
              <w:t xml:space="preserve">электропередачи </w:t>
            </w:r>
            <w:r w:rsidRPr="009F2F31">
              <w:rPr>
                <w:sz w:val="22"/>
                <w:szCs w:val="22"/>
              </w:rPr>
              <w:t xml:space="preserve"> и</w:t>
            </w:r>
            <w:proofErr w:type="gramEnd"/>
            <w:r w:rsidRPr="009F2F31">
              <w:rPr>
                <w:sz w:val="22"/>
                <w:szCs w:val="22"/>
              </w:rPr>
              <w:t xml:space="preserve"> станции </w:t>
            </w:r>
            <w:r w:rsidRPr="009F2F31">
              <w:rPr>
                <w:sz w:val="22"/>
                <w:szCs w:val="22"/>
                <w:lang w:val="ro-RO"/>
              </w:rPr>
              <w:t>B</w:t>
            </w:r>
            <w:r>
              <w:rPr>
                <w:sz w:val="22"/>
                <w:szCs w:val="22"/>
              </w:rPr>
              <w:t>т</w:t>
            </w:r>
            <w:r w:rsidRPr="009F2F31">
              <w:rPr>
                <w:sz w:val="22"/>
                <w:szCs w:val="22"/>
                <w:lang w:val="ro-RO"/>
              </w:rPr>
              <w:t xml:space="preserve">B </w:t>
            </w:r>
          </w:p>
        </w:tc>
        <w:tc>
          <w:tcPr>
            <w:tcW w:w="1013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Генеральный подрядчик</w:t>
            </w:r>
            <w:r>
              <w:rPr>
                <w:sz w:val="22"/>
                <w:szCs w:val="22"/>
              </w:rPr>
              <w:t>,</w:t>
            </w:r>
          </w:p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2F31">
              <w:rPr>
                <w:sz w:val="22"/>
                <w:szCs w:val="22"/>
              </w:rPr>
              <w:t>онсультант по надзору за выполнением работ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5F3A6C" w:rsidRPr="009F2F3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F2F31">
              <w:rPr>
                <w:sz w:val="22"/>
                <w:szCs w:val="22"/>
              </w:rPr>
              <w:t>-</w:t>
            </w:r>
          </w:p>
        </w:tc>
      </w:tr>
    </w:tbl>
    <w:p w:rsidR="005F3A6C" w:rsidRPr="00CA773D" w:rsidRDefault="005F3A6C" w:rsidP="005F3A6C">
      <w:pPr>
        <w:tabs>
          <w:tab w:val="left" w:pos="993"/>
        </w:tabs>
        <w:spacing w:after="120"/>
        <w:ind w:left="709"/>
        <w:jc w:val="left"/>
        <w:rPr>
          <w:sz w:val="28"/>
          <w:szCs w:val="28"/>
          <w:u w:val="single"/>
          <w:lang w:eastAsia="en-GB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spacing w:after="120"/>
        <w:ind w:left="0" w:firstLine="709"/>
        <w:rPr>
          <w:sz w:val="28"/>
          <w:szCs w:val="28"/>
          <w:u w:val="single"/>
          <w:lang w:eastAsia="en-GB"/>
        </w:rPr>
      </w:pPr>
      <w:r w:rsidRPr="00466886">
        <w:rPr>
          <w:b/>
          <w:sz w:val="28"/>
          <w:szCs w:val="28"/>
          <w:lang w:eastAsia="en-GB"/>
        </w:rPr>
        <w:t>Станция</w:t>
      </w:r>
      <w:r>
        <w:rPr>
          <w:b/>
          <w:sz w:val="28"/>
          <w:szCs w:val="28"/>
          <w:lang w:eastAsia="en-GB"/>
        </w:rPr>
        <w:t xml:space="preserve"> </w:t>
      </w:r>
      <w:r>
        <w:rPr>
          <w:b/>
          <w:sz w:val="28"/>
          <w:szCs w:val="28"/>
          <w:lang w:val="ro-RO" w:eastAsia="en-GB"/>
        </w:rPr>
        <w:t>Back-to-Back</w:t>
      </w:r>
      <w:r w:rsidRPr="00466886">
        <w:rPr>
          <w:b/>
          <w:sz w:val="28"/>
          <w:szCs w:val="28"/>
          <w:lang w:eastAsia="en-GB"/>
        </w:rPr>
        <w:t xml:space="preserve"> </w:t>
      </w:r>
      <w:proofErr w:type="gramStart"/>
      <w:r w:rsidRPr="00466886">
        <w:rPr>
          <w:b/>
          <w:sz w:val="28"/>
          <w:szCs w:val="28"/>
          <w:lang w:eastAsia="en-GB"/>
        </w:rPr>
        <w:t>+  линия</w:t>
      </w:r>
      <w:proofErr w:type="gramEnd"/>
      <w:r w:rsidRPr="00466886">
        <w:rPr>
          <w:b/>
          <w:sz w:val="28"/>
          <w:szCs w:val="28"/>
          <w:lang w:eastAsia="en-GB"/>
        </w:rPr>
        <w:t xml:space="preserve"> электропередачи Яссы (Румыния) - </w:t>
      </w:r>
      <w:proofErr w:type="spellStart"/>
      <w:r w:rsidRPr="00466886">
        <w:rPr>
          <w:b/>
          <w:sz w:val="28"/>
          <w:szCs w:val="28"/>
          <w:lang w:eastAsia="en-GB"/>
        </w:rPr>
        <w:t>Унгень-Стр</w:t>
      </w:r>
      <w:r>
        <w:rPr>
          <w:b/>
          <w:sz w:val="28"/>
          <w:szCs w:val="28"/>
          <w:lang w:eastAsia="en-GB"/>
        </w:rPr>
        <w:t>э</w:t>
      </w:r>
      <w:r w:rsidRPr="00466886">
        <w:rPr>
          <w:b/>
          <w:sz w:val="28"/>
          <w:szCs w:val="28"/>
          <w:lang w:eastAsia="en-GB"/>
        </w:rPr>
        <w:t>шень</w:t>
      </w:r>
      <w:proofErr w:type="spellEnd"/>
      <w:r w:rsidRPr="00466886">
        <w:rPr>
          <w:sz w:val="28"/>
          <w:szCs w:val="28"/>
          <w:lang w:eastAsia="en-GB"/>
        </w:rPr>
        <w:t>:</w:t>
      </w:r>
    </w:p>
    <w:p w:rsidR="005F3A6C" w:rsidRPr="00466886" w:rsidRDefault="005F3A6C" w:rsidP="005F3A6C">
      <w:pPr>
        <w:pStyle w:val="ColorfulList-Accent12"/>
        <w:numPr>
          <w:ilvl w:val="1"/>
          <w:numId w:val="44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отрезок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6886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Унгень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– Яссы (первый этап): </w:t>
      </w:r>
      <w:r>
        <w:rPr>
          <w:rFonts w:ascii="Times New Roman" w:hAnsi="Times New Roman" w:cs="Times New Roman"/>
          <w:sz w:val="28"/>
          <w:szCs w:val="28"/>
        </w:rPr>
        <w:t>около 120 км;</w:t>
      </w:r>
    </w:p>
    <w:p w:rsidR="005F3A6C" w:rsidRPr="00466886" w:rsidRDefault="005F3A6C" w:rsidP="005F3A6C">
      <w:pPr>
        <w:pStyle w:val="ColorfulList-Accent12"/>
        <w:numPr>
          <w:ilvl w:val="1"/>
          <w:numId w:val="44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6886">
        <w:rPr>
          <w:rFonts w:ascii="Times New Roman" w:hAnsi="Times New Roman" w:cs="Times New Roman"/>
          <w:sz w:val="28"/>
          <w:szCs w:val="28"/>
        </w:rPr>
        <w:t>ощность конвектора: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466886">
        <w:rPr>
          <w:rFonts w:ascii="Times New Roman" w:hAnsi="Times New Roman" w:cs="Times New Roman"/>
          <w:sz w:val="28"/>
          <w:szCs w:val="28"/>
        </w:rPr>
        <w:t xml:space="preserve"> 500 МВт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6C" w:rsidRPr="00466886" w:rsidRDefault="005F3A6C" w:rsidP="005F3A6C">
      <w:pPr>
        <w:pStyle w:val="ColorfulList-Accent12"/>
        <w:numPr>
          <w:ilvl w:val="1"/>
          <w:numId w:val="44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6886">
        <w:rPr>
          <w:rFonts w:ascii="Times New Roman" w:hAnsi="Times New Roman" w:cs="Times New Roman"/>
          <w:sz w:val="28"/>
          <w:szCs w:val="28"/>
        </w:rPr>
        <w:t>ериод оценки реализации проекта (включая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Pr="001B53EF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ому проектированию в</w:t>
      </w:r>
      <w:r w:rsidRPr="001B53EF">
        <w:rPr>
          <w:sz w:val="28"/>
          <w:szCs w:val="28"/>
        </w:rPr>
        <w:t>оздушной линии электропередачи</w:t>
      </w:r>
      <w:r w:rsidRPr="001B53EF">
        <w:rPr>
          <w:rFonts w:ascii="Times New Roman" w:hAnsi="Times New Roman" w:cs="Times New Roman"/>
          <w:sz w:val="28"/>
          <w:szCs w:val="28"/>
        </w:rPr>
        <w:t xml:space="preserve">, подстанции мощностью 330/400 </w:t>
      </w:r>
      <w:proofErr w:type="spellStart"/>
      <w:r w:rsidRPr="001B53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B53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 w:rsidRPr="001B53EF">
        <w:rPr>
          <w:rFonts w:ascii="Times New Roman" w:hAnsi="Times New Roman" w:cs="Times New Roman"/>
          <w:sz w:val="28"/>
          <w:szCs w:val="28"/>
        </w:rPr>
        <w:t>Bт</w:t>
      </w:r>
      <w:proofErr w:type="gramStart"/>
      <w:r w:rsidRPr="001B53EF"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B53EF">
        <w:rPr>
          <w:rFonts w:ascii="Times New Roman" w:hAnsi="Times New Roman" w:cs="Times New Roman"/>
          <w:sz w:val="28"/>
          <w:szCs w:val="28"/>
        </w:rPr>
        <w:t xml:space="preserve"> </w:t>
      </w:r>
      <w:r w:rsidRPr="00466886">
        <w:rPr>
          <w:rFonts w:ascii="Times New Roman" w:hAnsi="Times New Roman" w:cs="Times New Roman"/>
          <w:sz w:val="28"/>
          <w:szCs w:val="28"/>
        </w:rPr>
        <w:t xml:space="preserve"> </w:t>
      </w:r>
      <w:r w:rsidRPr="001B53EF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53EF">
        <w:rPr>
          <w:rFonts w:ascii="Times New Roman" w:hAnsi="Times New Roman" w:cs="Times New Roman"/>
          <w:sz w:val="28"/>
          <w:szCs w:val="28"/>
        </w:rPr>
        <w:t>,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3EF">
        <w:rPr>
          <w:rFonts w:ascii="Times New Roman" w:hAnsi="Times New Roman" w:cs="Times New Roman"/>
          <w:sz w:val="28"/>
          <w:szCs w:val="28"/>
        </w:rPr>
        <w:t>-монтаж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6886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6C" w:rsidRDefault="005F3A6C" w:rsidP="005F3A6C">
      <w:pPr>
        <w:pStyle w:val="ColorfulList-Accent12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6886">
        <w:rPr>
          <w:rFonts w:ascii="Times New Roman" w:hAnsi="Times New Roman" w:cs="Times New Roman"/>
          <w:sz w:val="28"/>
          <w:szCs w:val="28"/>
        </w:rPr>
        <w:t>тоимость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466886">
        <w:rPr>
          <w:rFonts w:ascii="Times New Roman" w:hAnsi="Times New Roman" w:cs="Times New Roman"/>
          <w:sz w:val="28"/>
          <w:szCs w:val="28"/>
        </w:rPr>
        <w:t xml:space="preserve"> 106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 xml:space="preserve">вро (без электрической подстанции мощностью 330/400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466886">
        <w:rPr>
          <w:rFonts w:ascii="Times New Roman" w:hAnsi="Times New Roman" w:cs="Times New Roman"/>
          <w:sz w:val="28"/>
          <w:szCs w:val="28"/>
        </w:rPr>
        <w:t xml:space="preserve"> 36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 xml:space="preserve">вро, </w:t>
      </w:r>
      <w:r>
        <w:rPr>
          <w:rFonts w:ascii="Times New Roman" w:hAnsi="Times New Roman" w:cs="Times New Roman"/>
          <w:sz w:val="28"/>
          <w:szCs w:val="28"/>
        </w:rPr>
        <w:t xml:space="preserve">отрезок </w:t>
      </w:r>
      <w:r w:rsidRPr="00466886">
        <w:rPr>
          <w:rFonts w:ascii="Times New Roman" w:hAnsi="Times New Roman" w:cs="Times New Roman"/>
          <w:sz w:val="28"/>
          <w:szCs w:val="28"/>
        </w:rPr>
        <w:t>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66886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6886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Унгень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– Яссы (исходя из стоимости 1 км </w:t>
      </w:r>
      <w:r>
        <w:rPr>
          <w:rFonts w:ascii="Times New Roman" w:hAnsi="Times New Roman" w:cs="Times New Roman"/>
          <w:sz w:val="28"/>
          <w:szCs w:val="28"/>
        </w:rPr>
        <w:t xml:space="preserve">ЛЭП </w:t>
      </w:r>
      <w:r w:rsidRPr="00466886">
        <w:rPr>
          <w:rFonts w:ascii="Times New Roman" w:hAnsi="Times New Roman" w:cs="Times New Roman"/>
          <w:sz w:val="28"/>
          <w:szCs w:val="28"/>
        </w:rPr>
        <w:t xml:space="preserve">330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- 300.000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 xml:space="preserve">вро);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466886">
        <w:rPr>
          <w:rFonts w:ascii="Times New Roman" w:hAnsi="Times New Roman" w:cs="Times New Roman"/>
          <w:sz w:val="28"/>
          <w:szCs w:val="28"/>
        </w:rPr>
        <w:t xml:space="preserve"> 70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>вро – конве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6886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BtB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A6C" w:rsidRPr="00466886" w:rsidRDefault="005F3A6C" w:rsidP="005F3A6C">
      <w:pPr>
        <w:pStyle w:val="ColorfulList-Accent12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66886">
        <w:rPr>
          <w:sz w:val="28"/>
          <w:szCs w:val="28"/>
        </w:rPr>
        <w:lastRenderedPageBreak/>
        <w:t xml:space="preserve">Правительство </w:t>
      </w: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Молдова  запросило</w:t>
      </w:r>
      <w:proofErr w:type="gramEnd"/>
      <w:r>
        <w:rPr>
          <w:sz w:val="28"/>
          <w:szCs w:val="28"/>
        </w:rPr>
        <w:t xml:space="preserve"> помощь 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>Европейского банка реконструкции и развития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66886">
        <w:rPr>
          <w:sz w:val="28"/>
          <w:szCs w:val="28"/>
        </w:rPr>
        <w:t>разработк</w:t>
      </w:r>
      <w:r>
        <w:rPr>
          <w:sz w:val="28"/>
          <w:szCs w:val="28"/>
        </w:rPr>
        <w:t>и технико-экономического обоснования</w:t>
      </w:r>
      <w:r w:rsidRPr="00466886">
        <w:rPr>
          <w:sz w:val="28"/>
          <w:szCs w:val="28"/>
        </w:rPr>
        <w:t xml:space="preserve">. Для разработки технического проекта, установки станции </w:t>
      </w:r>
      <w:proofErr w:type="spellStart"/>
      <w:r>
        <w:rPr>
          <w:sz w:val="28"/>
          <w:szCs w:val="28"/>
          <w:lang w:eastAsia="ru-RU"/>
        </w:rPr>
        <w:t>BtB</w:t>
      </w:r>
      <w:proofErr w:type="spellEnd"/>
      <w:r w:rsidRPr="00466886">
        <w:rPr>
          <w:sz w:val="28"/>
          <w:szCs w:val="28"/>
          <w:lang w:eastAsia="ru-RU"/>
        </w:rPr>
        <w:t xml:space="preserve"> и строительства воздушной линий электропередачи необходима финансовая поддержка партнеров по развитию и международных финансовых организаций. </w:t>
      </w:r>
      <w:r w:rsidRPr="00466886">
        <w:rPr>
          <w:sz w:val="28"/>
          <w:szCs w:val="28"/>
        </w:rPr>
        <w:t>Реализация проекта</w:t>
      </w:r>
      <w:r>
        <w:rPr>
          <w:sz w:val="28"/>
          <w:szCs w:val="28"/>
        </w:rPr>
        <w:t xml:space="preserve"> обусловлена </w:t>
      </w:r>
      <w:r w:rsidRPr="00466886">
        <w:rPr>
          <w:sz w:val="28"/>
          <w:szCs w:val="28"/>
        </w:rPr>
        <w:t>соответствующ</w:t>
      </w:r>
      <w:r>
        <w:rPr>
          <w:sz w:val="28"/>
          <w:szCs w:val="28"/>
        </w:rPr>
        <w:t xml:space="preserve">им усилением </w:t>
      </w:r>
      <w:r w:rsidRPr="00466886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передачи </w:t>
      </w:r>
      <w:r w:rsidRPr="00466886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из </w:t>
      </w:r>
      <w:r w:rsidRPr="00466886">
        <w:rPr>
          <w:sz w:val="28"/>
          <w:szCs w:val="28"/>
        </w:rPr>
        <w:t xml:space="preserve">Румынии.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Пакет </w:t>
      </w:r>
      <w:r w:rsidRPr="00466886">
        <w:rPr>
          <w:sz w:val="28"/>
          <w:szCs w:val="28"/>
          <w:lang w:eastAsia="ru-RU"/>
        </w:rPr>
        <w:t xml:space="preserve">действий по внедрению проекта </w:t>
      </w:r>
      <w:r>
        <w:rPr>
          <w:sz w:val="28"/>
          <w:szCs w:val="28"/>
          <w:lang w:eastAsia="ru-RU"/>
        </w:rPr>
        <w:t xml:space="preserve">«Станция </w:t>
      </w:r>
      <w:r>
        <w:rPr>
          <w:sz w:val="28"/>
          <w:szCs w:val="28"/>
          <w:lang w:val="ro-RO" w:eastAsia="ru-RU"/>
        </w:rPr>
        <w:t>back-to-back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en-GB"/>
        </w:rPr>
        <w:t xml:space="preserve">+ </w:t>
      </w:r>
      <w:r>
        <w:rPr>
          <w:sz w:val="28"/>
          <w:szCs w:val="28"/>
          <w:lang w:eastAsia="en-GB"/>
        </w:rPr>
        <w:t>Л</w:t>
      </w:r>
      <w:r w:rsidRPr="00466886">
        <w:rPr>
          <w:sz w:val="28"/>
          <w:szCs w:val="28"/>
          <w:lang w:eastAsia="en-GB"/>
        </w:rPr>
        <w:t xml:space="preserve">иния Яссы (Румыния) – </w:t>
      </w:r>
      <w:proofErr w:type="spellStart"/>
      <w:r w:rsidRPr="00466886">
        <w:rPr>
          <w:sz w:val="28"/>
          <w:szCs w:val="28"/>
          <w:lang w:eastAsia="en-GB"/>
        </w:rPr>
        <w:t>Унгень</w:t>
      </w:r>
      <w:proofErr w:type="spellEnd"/>
      <w:r w:rsidRPr="00466886">
        <w:rPr>
          <w:sz w:val="28"/>
          <w:szCs w:val="28"/>
          <w:lang w:eastAsia="en-GB"/>
        </w:rPr>
        <w:t xml:space="preserve"> – </w:t>
      </w:r>
      <w:proofErr w:type="spellStart"/>
      <w:r w:rsidRPr="00466886">
        <w:rPr>
          <w:sz w:val="28"/>
          <w:szCs w:val="28"/>
          <w:lang w:eastAsia="en-GB"/>
        </w:rPr>
        <w:t>Стр</w:t>
      </w:r>
      <w:r>
        <w:rPr>
          <w:sz w:val="28"/>
          <w:szCs w:val="28"/>
          <w:lang w:eastAsia="en-GB"/>
        </w:rPr>
        <w:t>э</w:t>
      </w:r>
      <w:r w:rsidRPr="00466886">
        <w:rPr>
          <w:sz w:val="28"/>
          <w:szCs w:val="28"/>
          <w:lang w:eastAsia="en-GB"/>
        </w:rPr>
        <w:t>шень</w:t>
      </w:r>
      <w:proofErr w:type="spellEnd"/>
      <w:r>
        <w:rPr>
          <w:sz w:val="28"/>
          <w:szCs w:val="28"/>
          <w:lang w:eastAsia="en-GB"/>
        </w:rPr>
        <w:t>»</w:t>
      </w:r>
      <w:r w:rsidRPr="00466886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т</w:t>
      </w:r>
      <w:r w:rsidRPr="00466886">
        <w:rPr>
          <w:sz w:val="28"/>
          <w:szCs w:val="28"/>
        </w:rPr>
        <w:t>аблице</w:t>
      </w:r>
      <w:r w:rsidRPr="00466886">
        <w:rPr>
          <w:sz w:val="28"/>
          <w:szCs w:val="28"/>
          <w:lang w:eastAsia="en-GB"/>
        </w:rPr>
        <w:t xml:space="preserve"> </w:t>
      </w:r>
      <w:r w:rsidRPr="00466886">
        <w:rPr>
          <w:sz w:val="28"/>
          <w:szCs w:val="28"/>
        </w:rPr>
        <w:t>4</w:t>
      </w:r>
      <w:r w:rsidRPr="00466886">
        <w:rPr>
          <w:sz w:val="28"/>
          <w:szCs w:val="28"/>
          <w:lang w:eastAsia="en-GB"/>
        </w:rPr>
        <w:t>.</w:t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 xml:space="preserve">Таблица 4 </w:t>
      </w:r>
    </w:p>
    <w:p w:rsidR="005F3A6C" w:rsidRPr="00466886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Действия, </w:t>
      </w:r>
      <w:proofErr w:type="gramStart"/>
      <w:r>
        <w:rPr>
          <w:b/>
          <w:sz w:val="28"/>
          <w:szCs w:val="28"/>
          <w:lang w:eastAsia="ru-RU"/>
        </w:rPr>
        <w:t xml:space="preserve">предлагаемые </w:t>
      </w:r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для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466886">
        <w:rPr>
          <w:b/>
          <w:sz w:val="28"/>
          <w:szCs w:val="28"/>
          <w:lang w:eastAsia="ru-RU"/>
        </w:rPr>
        <w:t>проект</w:t>
      </w:r>
      <w:r>
        <w:rPr>
          <w:b/>
          <w:sz w:val="28"/>
          <w:szCs w:val="28"/>
          <w:lang w:eastAsia="ru-RU"/>
        </w:rPr>
        <w:t>а</w:t>
      </w:r>
      <w:r w:rsidRPr="00466886">
        <w:rPr>
          <w:b/>
          <w:sz w:val="28"/>
          <w:szCs w:val="28"/>
          <w:lang w:eastAsia="ru-RU"/>
        </w:rPr>
        <w:t xml:space="preserve"> «</w:t>
      </w:r>
      <w:r w:rsidRPr="00466886">
        <w:rPr>
          <w:b/>
          <w:sz w:val="28"/>
          <w:szCs w:val="28"/>
        </w:rPr>
        <w:t xml:space="preserve">Станция </w:t>
      </w:r>
      <w:r w:rsidRPr="00A32E0E">
        <w:rPr>
          <w:b/>
          <w:sz w:val="28"/>
          <w:szCs w:val="28"/>
          <w:lang w:val="ro-RO" w:eastAsia="ru-RU"/>
        </w:rPr>
        <w:t>back-to-back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b/>
          <w:sz w:val="28"/>
          <w:szCs w:val="28"/>
          <w:lang w:eastAsia="ru-RU"/>
        </w:rPr>
        <w:t xml:space="preserve">+ линия  Яссы (Румыния) – </w:t>
      </w:r>
      <w:proofErr w:type="spellStart"/>
      <w:r w:rsidRPr="00466886">
        <w:rPr>
          <w:b/>
          <w:sz w:val="28"/>
          <w:szCs w:val="28"/>
          <w:lang w:eastAsia="ru-RU"/>
        </w:rPr>
        <w:t>Унгень</w:t>
      </w:r>
      <w:proofErr w:type="spellEnd"/>
      <w:r w:rsidRPr="00466886">
        <w:rPr>
          <w:b/>
          <w:sz w:val="28"/>
          <w:szCs w:val="28"/>
          <w:lang w:eastAsia="ru-RU"/>
        </w:rPr>
        <w:t xml:space="preserve"> – </w:t>
      </w:r>
      <w:proofErr w:type="spellStart"/>
      <w:r w:rsidRPr="00466886">
        <w:rPr>
          <w:b/>
          <w:sz w:val="28"/>
          <w:szCs w:val="28"/>
          <w:lang w:eastAsia="ru-RU"/>
        </w:rPr>
        <w:t>Стр</w:t>
      </w:r>
      <w:r>
        <w:rPr>
          <w:b/>
          <w:sz w:val="28"/>
          <w:szCs w:val="28"/>
          <w:lang w:eastAsia="ru-RU"/>
        </w:rPr>
        <w:t>э</w:t>
      </w:r>
      <w:r w:rsidRPr="00466886">
        <w:rPr>
          <w:b/>
          <w:sz w:val="28"/>
          <w:szCs w:val="28"/>
          <w:lang w:eastAsia="ru-RU"/>
        </w:rPr>
        <w:t>шень</w:t>
      </w:r>
      <w:proofErr w:type="spellEnd"/>
      <w:r w:rsidRPr="00466886">
        <w:rPr>
          <w:b/>
          <w:sz w:val="28"/>
          <w:szCs w:val="28"/>
          <w:lang w:eastAsia="ru-RU"/>
        </w:rPr>
        <w:t>»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897"/>
        <w:gridCol w:w="1422"/>
        <w:gridCol w:w="2085"/>
        <w:gridCol w:w="1853"/>
        <w:gridCol w:w="1519"/>
      </w:tblGrid>
      <w:tr w:rsidR="005F3A6C" w:rsidRPr="00201898" w:rsidTr="00E17C42">
        <w:trPr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01898">
              <w:rPr>
                <w:b/>
                <w:sz w:val="22"/>
                <w:szCs w:val="22"/>
              </w:rPr>
              <w:t>№</w:t>
            </w:r>
            <w:r w:rsidRPr="00201898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01898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01898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01898">
              <w:rPr>
                <w:b/>
                <w:sz w:val="22"/>
                <w:szCs w:val="22"/>
              </w:rPr>
              <w:t>Показатели достижений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01898">
              <w:rPr>
                <w:b/>
                <w:sz w:val="22"/>
                <w:szCs w:val="22"/>
              </w:rPr>
              <w:t>Ответственное учреждение и партнеры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01898">
              <w:rPr>
                <w:b/>
                <w:sz w:val="22"/>
                <w:szCs w:val="22"/>
              </w:rPr>
              <w:t>Стоимость, млн. леев</w:t>
            </w:r>
          </w:p>
        </w:tc>
      </w:tr>
      <w:tr w:rsidR="005F3A6C" w:rsidRPr="00201898" w:rsidTr="00E17C42">
        <w:trPr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Назначение технического консультанта по разработке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II квартал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01898">
              <w:rPr>
                <w:sz w:val="22"/>
                <w:szCs w:val="22"/>
              </w:rPr>
              <w:t xml:space="preserve">Назначенный консультант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Европейский банк реконструкции и развития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Завершение предварительной разработки технико-экономического обоснования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II квартал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01898">
              <w:rPr>
                <w:sz w:val="22"/>
                <w:szCs w:val="22"/>
              </w:rPr>
              <w:t>Завершенное предварительное технико-экономическо</w:t>
            </w:r>
            <w:r>
              <w:rPr>
                <w:sz w:val="22"/>
                <w:szCs w:val="22"/>
              </w:rPr>
              <w:t>е</w:t>
            </w:r>
            <w:r w:rsidRPr="00201898">
              <w:rPr>
                <w:sz w:val="22"/>
                <w:szCs w:val="22"/>
              </w:rPr>
              <w:t xml:space="preserve"> обоснование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Министерство экономики,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консультант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Будет определен</w:t>
            </w:r>
            <w:r>
              <w:rPr>
                <w:sz w:val="22"/>
                <w:szCs w:val="22"/>
              </w:rPr>
              <w:t>о</w:t>
            </w:r>
            <w:r w:rsidRPr="00201898">
              <w:rPr>
                <w:sz w:val="22"/>
                <w:szCs w:val="22"/>
              </w:rPr>
              <w:t xml:space="preserve"> в дальнейшем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Завершение разработки технико-экономического обоснования, включая анализ социальных и экологических последствий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IV квартал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01898">
              <w:rPr>
                <w:sz w:val="22"/>
                <w:szCs w:val="22"/>
              </w:rPr>
              <w:t>Завершенное технико-экономическо</w:t>
            </w:r>
            <w:r>
              <w:rPr>
                <w:sz w:val="22"/>
                <w:szCs w:val="22"/>
              </w:rPr>
              <w:t>е</w:t>
            </w:r>
            <w:r w:rsidRPr="00201898">
              <w:rPr>
                <w:sz w:val="22"/>
                <w:szCs w:val="22"/>
              </w:rPr>
              <w:t xml:space="preserve"> обоснование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Министерство экономики,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консультант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Будет определен</w:t>
            </w:r>
            <w:r>
              <w:rPr>
                <w:sz w:val="22"/>
                <w:szCs w:val="22"/>
              </w:rPr>
              <w:t>о</w:t>
            </w:r>
            <w:r w:rsidRPr="00201898">
              <w:rPr>
                <w:sz w:val="22"/>
                <w:szCs w:val="22"/>
              </w:rPr>
              <w:t xml:space="preserve"> в дальнейшем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Проведение процедуры оценки воздействия на окружающую среду и </w:t>
            </w:r>
            <w:r>
              <w:rPr>
                <w:sz w:val="22"/>
                <w:szCs w:val="22"/>
              </w:rPr>
              <w:t xml:space="preserve">получение природоохранного </w:t>
            </w:r>
            <w:proofErr w:type="gramStart"/>
            <w:r>
              <w:rPr>
                <w:sz w:val="22"/>
                <w:szCs w:val="22"/>
              </w:rPr>
              <w:t>разрешения</w:t>
            </w:r>
            <w:r w:rsidRPr="00201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1898">
              <w:rPr>
                <w:sz w:val="22"/>
                <w:szCs w:val="22"/>
              </w:rPr>
              <w:t>(</w:t>
            </w:r>
            <w:proofErr w:type="gramEnd"/>
            <w:r w:rsidRPr="00201898">
              <w:rPr>
                <w:sz w:val="22"/>
                <w:szCs w:val="22"/>
              </w:rPr>
              <w:t>на основании Закона об оценке воздействия на окружающую среду)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I квартал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01898">
              <w:rPr>
                <w:sz w:val="22"/>
                <w:szCs w:val="22"/>
              </w:rPr>
              <w:t xml:space="preserve">Полученное </w:t>
            </w:r>
            <w:r>
              <w:rPr>
                <w:sz w:val="22"/>
                <w:szCs w:val="22"/>
              </w:rPr>
              <w:t>природоохранное разрешение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Министерство экономики,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Министерство окружающей среды 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Разработка базового технического проекта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III квартал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01898">
              <w:rPr>
                <w:sz w:val="22"/>
                <w:szCs w:val="22"/>
              </w:rPr>
              <w:t xml:space="preserve">Разработанный технический проект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Министерство экономики,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Будет определен</w:t>
            </w:r>
            <w:r>
              <w:rPr>
                <w:sz w:val="22"/>
                <w:szCs w:val="22"/>
              </w:rPr>
              <w:t>о</w:t>
            </w:r>
            <w:r w:rsidRPr="00201898">
              <w:rPr>
                <w:sz w:val="22"/>
                <w:szCs w:val="22"/>
              </w:rPr>
              <w:t xml:space="preserve"> в дальнейшем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Получение разрешений на строительство и осуществление процедур, связанных с </w:t>
            </w:r>
            <w:proofErr w:type="gramStart"/>
            <w:r>
              <w:rPr>
                <w:sz w:val="22"/>
                <w:szCs w:val="22"/>
              </w:rPr>
              <w:t xml:space="preserve">закупкой </w:t>
            </w:r>
            <w:r w:rsidRPr="00201898">
              <w:rPr>
                <w:sz w:val="22"/>
                <w:szCs w:val="22"/>
              </w:rPr>
              <w:t xml:space="preserve"> земельных</w:t>
            </w:r>
            <w:proofErr w:type="gramEnd"/>
            <w:r w:rsidRPr="00201898">
              <w:rPr>
                <w:sz w:val="22"/>
                <w:szCs w:val="22"/>
              </w:rPr>
              <w:t xml:space="preserve"> участков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IV квартал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01898">
              <w:rPr>
                <w:sz w:val="22"/>
                <w:szCs w:val="22"/>
              </w:rPr>
              <w:t>Полученные разрешения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выполненные </w:t>
            </w:r>
            <w:r w:rsidRPr="00201898">
              <w:rPr>
                <w:sz w:val="22"/>
                <w:szCs w:val="22"/>
              </w:rPr>
              <w:t xml:space="preserve"> процедуры</w:t>
            </w:r>
            <w:proofErr w:type="gramEnd"/>
            <w:r w:rsidRPr="00201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Министерство экономики,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Выполнение </w:t>
            </w:r>
            <w:r w:rsidRPr="00201898">
              <w:rPr>
                <w:sz w:val="22"/>
                <w:szCs w:val="22"/>
              </w:rPr>
              <w:t xml:space="preserve"> процедур</w:t>
            </w:r>
            <w:proofErr w:type="gramEnd"/>
            <w:r w:rsidRPr="00201898">
              <w:rPr>
                <w:sz w:val="22"/>
                <w:szCs w:val="22"/>
              </w:rPr>
              <w:t xml:space="preserve"> по утверждению проекта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IV квартал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01898">
              <w:rPr>
                <w:sz w:val="22"/>
                <w:szCs w:val="22"/>
              </w:rPr>
              <w:t>Завершенные процедуры по утверждению проекта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Европейский банк </w:t>
            </w:r>
            <w:proofErr w:type="gramStart"/>
            <w:r w:rsidRPr="00201898">
              <w:rPr>
                <w:sz w:val="22"/>
                <w:szCs w:val="22"/>
              </w:rPr>
              <w:t xml:space="preserve">реконструкции </w:t>
            </w:r>
            <w:r>
              <w:rPr>
                <w:sz w:val="22"/>
                <w:szCs w:val="22"/>
              </w:rPr>
              <w:t xml:space="preserve"> </w:t>
            </w:r>
            <w:r w:rsidRPr="00201898">
              <w:rPr>
                <w:sz w:val="22"/>
                <w:szCs w:val="22"/>
              </w:rPr>
              <w:t>и</w:t>
            </w:r>
            <w:proofErr w:type="gramEnd"/>
            <w:r w:rsidRPr="00201898">
              <w:rPr>
                <w:sz w:val="22"/>
                <w:szCs w:val="22"/>
              </w:rPr>
              <w:t xml:space="preserve"> развития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Подписание Соглашения о финансировании между Правительством Республики </w:t>
            </w:r>
            <w:proofErr w:type="gramStart"/>
            <w:r w:rsidRPr="00201898">
              <w:rPr>
                <w:sz w:val="22"/>
                <w:szCs w:val="22"/>
              </w:rPr>
              <w:t>Молдова  и</w:t>
            </w:r>
            <w:proofErr w:type="gramEnd"/>
            <w:r w:rsidRPr="00201898">
              <w:rPr>
                <w:sz w:val="22"/>
                <w:szCs w:val="22"/>
              </w:rPr>
              <w:t xml:space="preserve"> Европейски</w:t>
            </w:r>
            <w:r>
              <w:rPr>
                <w:sz w:val="22"/>
                <w:szCs w:val="22"/>
              </w:rPr>
              <w:t>м</w:t>
            </w:r>
            <w:r w:rsidRPr="00201898">
              <w:rPr>
                <w:sz w:val="22"/>
                <w:szCs w:val="22"/>
              </w:rPr>
              <w:t xml:space="preserve"> банк</w:t>
            </w:r>
            <w:r>
              <w:rPr>
                <w:sz w:val="22"/>
                <w:szCs w:val="22"/>
              </w:rPr>
              <w:t>ом</w:t>
            </w:r>
            <w:r w:rsidRPr="00201898">
              <w:rPr>
                <w:sz w:val="22"/>
                <w:szCs w:val="22"/>
              </w:rPr>
              <w:t xml:space="preserve"> реконструкции и развития 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IV квартал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01898">
              <w:rPr>
                <w:sz w:val="22"/>
                <w:szCs w:val="22"/>
              </w:rPr>
              <w:t xml:space="preserve">Подписанное Соглашение о финансировании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Европейский банк </w:t>
            </w:r>
            <w:proofErr w:type="gramStart"/>
            <w:r w:rsidRPr="00201898">
              <w:rPr>
                <w:sz w:val="22"/>
                <w:szCs w:val="22"/>
              </w:rPr>
              <w:t xml:space="preserve">реконструкции </w:t>
            </w:r>
            <w:r>
              <w:rPr>
                <w:sz w:val="22"/>
                <w:szCs w:val="22"/>
              </w:rPr>
              <w:t xml:space="preserve"> </w:t>
            </w:r>
            <w:r w:rsidRPr="00201898">
              <w:rPr>
                <w:sz w:val="22"/>
                <w:szCs w:val="22"/>
              </w:rPr>
              <w:t>и</w:t>
            </w:r>
            <w:proofErr w:type="gramEnd"/>
            <w:r w:rsidRPr="00201898">
              <w:rPr>
                <w:sz w:val="22"/>
                <w:szCs w:val="22"/>
              </w:rPr>
              <w:t xml:space="preserve"> развития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Отбор и заключение договоров между </w:t>
            </w:r>
            <w:r>
              <w:rPr>
                <w:sz w:val="22"/>
                <w:szCs w:val="22"/>
              </w:rPr>
              <w:t>г</w:t>
            </w:r>
            <w:r w:rsidRPr="00201898">
              <w:rPr>
                <w:sz w:val="22"/>
                <w:szCs w:val="22"/>
              </w:rPr>
              <w:t>енеральным подрядчиком и консультантом по надзору за выполнением работ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I квартал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01898">
              <w:rPr>
                <w:sz w:val="22"/>
                <w:szCs w:val="22"/>
              </w:rPr>
              <w:t xml:space="preserve">Заключенные договора с генеральным подрядчиком и консультантом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 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ГП «</w:t>
            </w:r>
            <w:proofErr w:type="spellStart"/>
            <w:r w:rsidRPr="00201898">
              <w:rPr>
                <w:sz w:val="22"/>
                <w:szCs w:val="22"/>
              </w:rPr>
              <w:t>Moldelectrica</w:t>
            </w:r>
            <w:proofErr w:type="spellEnd"/>
            <w:r w:rsidRPr="0020189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Выполнение работ по строительству </w:t>
            </w:r>
            <w:r>
              <w:rPr>
                <w:sz w:val="22"/>
                <w:szCs w:val="22"/>
              </w:rPr>
              <w:t>воздушной линии электропередачи</w:t>
            </w:r>
            <w:r w:rsidRPr="00201898">
              <w:rPr>
                <w:sz w:val="22"/>
                <w:szCs w:val="22"/>
              </w:rPr>
              <w:t xml:space="preserve"> и </w:t>
            </w:r>
            <w:proofErr w:type="gramStart"/>
            <w:r w:rsidRPr="00201898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е</w:t>
            </w:r>
            <w:r w:rsidRPr="00201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</w:t>
            </w:r>
            <w:r w:rsidRPr="00201898">
              <w:rPr>
                <w:sz w:val="22"/>
                <w:szCs w:val="22"/>
              </w:rPr>
              <w:t>танции</w:t>
            </w:r>
            <w:proofErr w:type="gramEnd"/>
            <w:r w:rsidRPr="002018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BtB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III квартал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01898">
              <w:rPr>
                <w:sz w:val="22"/>
                <w:szCs w:val="22"/>
              </w:rPr>
              <w:t xml:space="preserve">Завершенное строительство </w:t>
            </w:r>
            <w:r>
              <w:rPr>
                <w:sz w:val="22"/>
                <w:szCs w:val="22"/>
              </w:rPr>
              <w:t>воздушной линии электропередачи</w:t>
            </w:r>
            <w:r w:rsidRPr="00201898">
              <w:rPr>
                <w:sz w:val="22"/>
                <w:szCs w:val="22"/>
              </w:rPr>
              <w:t xml:space="preserve"> и станции </w:t>
            </w:r>
            <w:r>
              <w:rPr>
                <w:sz w:val="22"/>
                <w:szCs w:val="22"/>
                <w:lang w:val="ro-RO"/>
              </w:rPr>
              <w:t>BtB</w:t>
            </w:r>
            <w:r w:rsidRPr="00201898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Генеральный подрядчик (партнер)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2014,00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 xml:space="preserve">(106,00 млн. </w:t>
            </w:r>
            <w:r>
              <w:rPr>
                <w:sz w:val="22"/>
                <w:szCs w:val="22"/>
              </w:rPr>
              <w:t>е</w:t>
            </w:r>
            <w:r w:rsidRPr="00201898">
              <w:rPr>
                <w:sz w:val="22"/>
                <w:szCs w:val="22"/>
              </w:rPr>
              <w:t>вро)</w:t>
            </w:r>
          </w:p>
        </w:tc>
      </w:tr>
      <w:tr w:rsidR="005F3A6C" w:rsidRPr="00201898" w:rsidTr="00E17C42">
        <w:trPr>
          <w:trHeight w:val="70"/>
          <w:jc w:val="center"/>
        </w:trPr>
        <w:tc>
          <w:tcPr>
            <w:tcW w:w="283" w:type="pct"/>
            <w:shd w:val="clear" w:color="auto" w:fill="auto"/>
          </w:tcPr>
          <w:p w:rsidR="005F3A6C" w:rsidRPr="00201898" w:rsidRDefault="005F3A6C" w:rsidP="00E17C42">
            <w:pPr>
              <w:numPr>
                <w:ilvl w:val="0"/>
                <w:numId w:val="32"/>
              </w:numPr>
              <w:tabs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Сдача в эксплуатацию</w:t>
            </w:r>
          </w:p>
        </w:tc>
        <w:tc>
          <w:tcPr>
            <w:tcW w:w="686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IV квартал</w:t>
            </w:r>
          </w:p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06" w:type="pct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01898">
              <w:rPr>
                <w:sz w:val="22"/>
                <w:szCs w:val="22"/>
              </w:rPr>
              <w:t xml:space="preserve">Сдача в эксплуатацию </w:t>
            </w:r>
            <w:r>
              <w:rPr>
                <w:sz w:val="22"/>
                <w:szCs w:val="22"/>
              </w:rPr>
              <w:t>воздушной линии электропередачи</w:t>
            </w:r>
            <w:r w:rsidRPr="00201898">
              <w:rPr>
                <w:sz w:val="22"/>
                <w:szCs w:val="22"/>
              </w:rPr>
              <w:t xml:space="preserve"> и станции </w:t>
            </w:r>
            <w:r>
              <w:rPr>
                <w:sz w:val="22"/>
                <w:szCs w:val="22"/>
                <w:lang w:val="ro-RO"/>
              </w:rPr>
              <w:t>BtB</w:t>
            </w:r>
            <w:r w:rsidRPr="00201898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94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Генеральный подрядчик</w:t>
            </w:r>
            <w:r>
              <w:rPr>
                <w:sz w:val="22"/>
                <w:szCs w:val="22"/>
              </w:rPr>
              <w:t>,</w:t>
            </w:r>
            <w:r w:rsidRPr="00201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01898">
              <w:rPr>
                <w:sz w:val="22"/>
                <w:szCs w:val="22"/>
              </w:rPr>
              <w:t>онсультант по надзору за выполнением работ</w:t>
            </w:r>
          </w:p>
        </w:tc>
        <w:tc>
          <w:tcPr>
            <w:tcW w:w="733" w:type="pct"/>
            <w:shd w:val="clear" w:color="auto" w:fill="auto"/>
          </w:tcPr>
          <w:p w:rsidR="005F3A6C" w:rsidRPr="002018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01898">
              <w:rPr>
                <w:sz w:val="22"/>
                <w:szCs w:val="22"/>
              </w:rPr>
              <w:t>-</w:t>
            </w:r>
          </w:p>
        </w:tc>
      </w:tr>
    </w:tbl>
    <w:p w:rsidR="005F3A6C" w:rsidRPr="00A32E0E" w:rsidRDefault="005F3A6C" w:rsidP="005F3A6C">
      <w:pPr>
        <w:tabs>
          <w:tab w:val="left" w:pos="993"/>
        </w:tabs>
        <w:spacing w:after="120"/>
        <w:rPr>
          <w:sz w:val="28"/>
          <w:szCs w:val="28"/>
          <w:u w:val="single"/>
          <w:lang w:eastAsia="en-GB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spacing w:after="120"/>
        <w:ind w:left="0" w:firstLine="709"/>
        <w:rPr>
          <w:sz w:val="28"/>
          <w:szCs w:val="28"/>
          <w:u w:val="single"/>
          <w:lang w:eastAsia="en-GB"/>
        </w:rPr>
      </w:pPr>
      <w:r w:rsidRPr="00466886">
        <w:rPr>
          <w:b/>
          <w:sz w:val="28"/>
          <w:szCs w:val="28"/>
          <w:lang w:eastAsia="en-GB"/>
        </w:rPr>
        <w:t xml:space="preserve">Станция </w:t>
      </w:r>
      <w:r w:rsidRPr="00A32E0E">
        <w:rPr>
          <w:b/>
          <w:sz w:val="28"/>
          <w:szCs w:val="28"/>
          <w:lang w:val="ro-RO" w:eastAsia="ru-RU"/>
        </w:rPr>
        <w:t>back-to-bac</w:t>
      </w:r>
      <w:r>
        <w:rPr>
          <w:sz w:val="28"/>
          <w:szCs w:val="28"/>
          <w:lang w:val="ro-RO" w:eastAsia="ru-RU"/>
        </w:rPr>
        <w:t>k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b/>
          <w:sz w:val="28"/>
          <w:szCs w:val="28"/>
          <w:lang w:eastAsia="en-GB"/>
        </w:rPr>
        <w:t xml:space="preserve">+ </w:t>
      </w:r>
      <w:r>
        <w:rPr>
          <w:b/>
          <w:sz w:val="28"/>
          <w:szCs w:val="28"/>
          <w:lang w:eastAsia="en-GB"/>
        </w:rPr>
        <w:t>Л</w:t>
      </w:r>
      <w:r w:rsidRPr="00466886">
        <w:rPr>
          <w:b/>
          <w:sz w:val="28"/>
          <w:szCs w:val="28"/>
          <w:lang w:eastAsia="en-GB"/>
        </w:rPr>
        <w:t>ини</w:t>
      </w:r>
      <w:r>
        <w:rPr>
          <w:b/>
          <w:sz w:val="28"/>
          <w:szCs w:val="28"/>
          <w:lang w:eastAsia="en-GB"/>
        </w:rPr>
        <w:t>я (</w:t>
      </w:r>
      <w:proofErr w:type="gramStart"/>
      <w:r>
        <w:rPr>
          <w:b/>
          <w:sz w:val="28"/>
          <w:szCs w:val="28"/>
          <w:lang w:eastAsia="en-GB"/>
        </w:rPr>
        <w:t xml:space="preserve">ЛЭП) </w:t>
      </w:r>
      <w:r w:rsidRPr="00466886">
        <w:rPr>
          <w:b/>
          <w:sz w:val="28"/>
          <w:szCs w:val="28"/>
          <w:lang w:eastAsia="en-GB"/>
        </w:rPr>
        <w:t xml:space="preserve"> 400</w:t>
      </w:r>
      <w:proofErr w:type="gramEnd"/>
      <w:r w:rsidRPr="00466886">
        <w:rPr>
          <w:b/>
          <w:sz w:val="28"/>
          <w:szCs w:val="28"/>
          <w:lang w:eastAsia="en-GB"/>
        </w:rPr>
        <w:t xml:space="preserve"> </w:t>
      </w:r>
      <w:proofErr w:type="spellStart"/>
      <w:r w:rsidRPr="00466886">
        <w:rPr>
          <w:b/>
          <w:sz w:val="28"/>
          <w:szCs w:val="28"/>
          <w:lang w:eastAsia="en-GB"/>
        </w:rPr>
        <w:t>кВ</w:t>
      </w:r>
      <w:proofErr w:type="spellEnd"/>
      <w:r w:rsidRPr="00466886">
        <w:rPr>
          <w:b/>
          <w:sz w:val="28"/>
          <w:szCs w:val="28"/>
          <w:lang w:eastAsia="en-GB"/>
        </w:rPr>
        <w:t xml:space="preserve"> </w:t>
      </w:r>
      <w:proofErr w:type="spellStart"/>
      <w:r>
        <w:rPr>
          <w:b/>
          <w:sz w:val="28"/>
          <w:szCs w:val="28"/>
          <w:lang w:eastAsia="en-GB"/>
        </w:rPr>
        <w:t>Бэлць</w:t>
      </w:r>
      <w:proofErr w:type="spellEnd"/>
      <w:r w:rsidRPr="00466886">
        <w:rPr>
          <w:b/>
          <w:sz w:val="28"/>
          <w:szCs w:val="28"/>
          <w:lang w:eastAsia="en-GB"/>
        </w:rPr>
        <w:t xml:space="preserve"> – </w:t>
      </w:r>
      <w:proofErr w:type="spellStart"/>
      <w:r w:rsidRPr="00466886">
        <w:rPr>
          <w:b/>
          <w:sz w:val="28"/>
          <w:szCs w:val="28"/>
          <w:lang w:eastAsia="en-GB"/>
        </w:rPr>
        <w:t>Сучава</w:t>
      </w:r>
      <w:proofErr w:type="spellEnd"/>
      <w:r w:rsidRPr="00466886">
        <w:rPr>
          <w:b/>
          <w:sz w:val="28"/>
          <w:szCs w:val="28"/>
          <w:lang w:eastAsia="en-GB"/>
        </w:rPr>
        <w:t xml:space="preserve"> (Румыния):</w:t>
      </w:r>
      <w:r w:rsidRPr="00466886">
        <w:rPr>
          <w:sz w:val="28"/>
          <w:szCs w:val="28"/>
          <w:u w:val="single"/>
          <w:lang w:eastAsia="en-GB"/>
        </w:rPr>
        <w:t xml:space="preserve"> </w:t>
      </w:r>
    </w:p>
    <w:p w:rsidR="005F3A6C" w:rsidRPr="00466886" w:rsidRDefault="005F3A6C" w:rsidP="005F3A6C">
      <w:pPr>
        <w:pStyle w:val="ColorfulList-Accent12"/>
        <w:numPr>
          <w:ilvl w:val="0"/>
          <w:numId w:val="4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6886">
        <w:rPr>
          <w:rFonts w:ascii="Times New Roman" w:hAnsi="Times New Roman" w:cs="Times New Roman"/>
          <w:sz w:val="28"/>
          <w:szCs w:val="28"/>
        </w:rPr>
        <w:t xml:space="preserve">асстояние - 139 км: 90 км - Румыния, 49 км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Молдова;</w:t>
      </w:r>
    </w:p>
    <w:p w:rsidR="005F3A6C" w:rsidRPr="00466886" w:rsidRDefault="005F3A6C" w:rsidP="005F3A6C">
      <w:pPr>
        <w:pStyle w:val="ColorfulList-Accent12"/>
        <w:numPr>
          <w:ilvl w:val="0"/>
          <w:numId w:val="4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6886">
        <w:rPr>
          <w:rFonts w:ascii="Times New Roman" w:hAnsi="Times New Roman" w:cs="Times New Roman"/>
          <w:sz w:val="28"/>
          <w:szCs w:val="28"/>
        </w:rPr>
        <w:t>ощность конвектора: 500 МВт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6C" w:rsidRPr="00466886" w:rsidRDefault="005F3A6C" w:rsidP="005F3A6C">
      <w:pPr>
        <w:pStyle w:val="ColorfulList-Accent12"/>
        <w:numPr>
          <w:ilvl w:val="0"/>
          <w:numId w:val="4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намеченный п</w:t>
      </w:r>
      <w:r w:rsidRPr="00466886">
        <w:rPr>
          <w:rFonts w:ascii="Times New Roman" w:hAnsi="Times New Roman" w:cs="Times New Roman"/>
          <w:sz w:val="28"/>
          <w:szCs w:val="28"/>
        </w:rPr>
        <w:t xml:space="preserve">ериод реализации проекта (включая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466886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 xml:space="preserve">ому проектированию, </w:t>
      </w:r>
      <w:r w:rsidRPr="00466886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886">
        <w:rPr>
          <w:rFonts w:ascii="Times New Roman" w:hAnsi="Times New Roman" w:cs="Times New Roman"/>
          <w:sz w:val="28"/>
          <w:szCs w:val="28"/>
        </w:rPr>
        <w:t>,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>–монтаж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886">
        <w:rPr>
          <w:rFonts w:ascii="Times New Roman" w:hAnsi="Times New Roman" w:cs="Times New Roman"/>
          <w:sz w:val="28"/>
          <w:szCs w:val="28"/>
        </w:rPr>
        <w:t>): 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A6C" w:rsidRDefault="005F3A6C" w:rsidP="005F3A6C">
      <w:pPr>
        <w:pStyle w:val="ColorfulList-Accent1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6886">
        <w:rPr>
          <w:rFonts w:ascii="Times New Roman" w:hAnsi="Times New Roman" w:cs="Times New Roman"/>
          <w:sz w:val="28"/>
          <w:szCs w:val="28"/>
        </w:rPr>
        <w:t>тоимость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466886">
        <w:rPr>
          <w:rFonts w:ascii="Times New Roman" w:hAnsi="Times New Roman" w:cs="Times New Roman"/>
          <w:sz w:val="28"/>
          <w:szCs w:val="28"/>
        </w:rPr>
        <w:t xml:space="preserve"> 131,2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>вро (</w:t>
      </w: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  <w:r w:rsidRPr="00466886">
        <w:rPr>
          <w:rFonts w:ascii="Times New Roman" w:hAnsi="Times New Roman" w:cs="Times New Roman"/>
          <w:sz w:val="28"/>
          <w:szCs w:val="28"/>
        </w:rPr>
        <w:t xml:space="preserve"> 2010 года): общая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воздушной линии </w:t>
      </w:r>
      <w:r w:rsidRPr="00466886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на территории Румынии + 50</w:t>
      </w:r>
      <w:proofErr w:type="gramStart"/>
      <w:r w:rsidRPr="00466886">
        <w:rPr>
          <w:rFonts w:ascii="Times New Roman" w:hAnsi="Times New Roman" w:cs="Times New Roman"/>
          <w:sz w:val="28"/>
          <w:szCs w:val="28"/>
        </w:rPr>
        <w:t>%  стоимости</w:t>
      </w:r>
      <w:proofErr w:type="gramEnd"/>
      <w:r w:rsidRPr="0046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BtB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– 68,6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 xml:space="preserve">вро; общая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воздушной линии </w:t>
      </w:r>
      <w:r w:rsidRPr="00466886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46688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Молдова </w:t>
      </w:r>
      <w:r w:rsidRPr="00466886">
        <w:rPr>
          <w:rFonts w:ascii="Times New Roman" w:hAnsi="Times New Roman" w:cs="Times New Roman"/>
          <w:sz w:val="28"/>
          <w:szCs w:val="28"/>
        </w:rPr>
        <w:t xml:space="preserve"> + 50% 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BtB</w:t>
      </w:r>
      <w:proofErr w:type="spellEnd"/>
      <w:r w:rsidRPr="00466886">
        <w:rPr>
          <w:rFonts w:ascii="Times New Roman" w:hAnsi="Times New Roman" w:cs="Times New Roman"/>
          <w:sz w:val="28"/>
          <w:szCs w:val="28"/>
        </w:rPr>
        <w:t xml:space="preserve"> – 62,6 млн.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886">
        <w:rPr>
          <w:rFonts w:ascii="Times New Roman" w:hAnsi="Times New Roman" w:cs="Times New Roman"/>
          <w:sz w:val="28"/>
          <w:szCs w:val="28"/>
        </w:rPr>
        <w:t>вро.</w:t>
      </w:r>
    </w:p>
    <w:p w:rsidR="005F3A6C" w:rsidRDefault="005F3A6C" w:rsidP="005F3A6C">
      <w:pPr>
        <w:pStyle w:val="ColorfulList-Accent12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en-GB"/>
        </w:rPr>
      </w:pPr>
      <w:r w:rsidRPr="00466886">
        <w:rPr>
          <w:sz w:val="28"/>
          <w:szCs w:val="28"/>
          <w:lang w:eastAsia="en-GB"/>
        </w:rPr>
        <w:t xml:space="preserve">18 февраля 2011 года был подписан Меморандум о взаимопонимании между </w:t>
      </w:r>
      <w:r>
        <w:rPr>
          <w:sz w:val="28"/>
          <w:szCs w:val="28"/>
          <w:lang w:eastAsia="en-GB"/>
        </w:rPr>
        <w:t>ГП «</w:t>
      </w:r>
      <w:proofErr w:type="spellStart"/>
      <w:r w:rsidRPr="00466886">
        <w:rPr>
          <w:sz w:val="28"/>
          <w:szCs w:val="28"/>
          <w:lang w:eastAsia="en-GB"/>
        </w:rPr>
        <w:t>Moldelectrica</w:t>
      </w:r>
      <w:proofErr w:type="spellEnd"/>
      <w:r>
        <w:rPr>
          <w:sz w:val="28"/>
          <w:szCs w:val="28"/>
          <w:lang w:eastAsia="en-GB"/>
        </w:rPr>
        <w:t>»</w:t>
      </w:r>
      <w:r w:rsidRPr="00466886">
        <w:rPr>
          <w:sz w:val="28"/>
          <w:szCs w:val="28"/>
          <w:lang w:eastAsia="en-GB"/>
        </w:rPr>
        <w:t xml:space="preserve"> и </w:t>
      </w:r>
      <w:r>
        <w:rPr>
          <w:sz w:val="28"/>
          <w:szCs w:val="28"/>
          <w:lang w:eastAsia="en-GB"/>
        </w:rPr>
        <w:t>КО «</w:t>
      </w:r>
      <w:proofErr w:type="spellStart"/>
      <w:r w:rsidRPr="00466886">
        <w:rPr>
          <w:sz w:val="28"/>
          <w:szCs w:val="28"/>
          <w:lang w:eastAsia="en-GB"/>
        </w:rPr>
        <w:t>Transelectrica</w:t>
      </w:r>
      <w:proofErr w:type="spellEnd"/>
      <w:r>
        <w:rPr>
          <w:sz w:val="28"/>
          <w:szCs w:val="28"/>
          <w:lang w:eastAsia="en-GB"/>
        </w:rPr>
        <w:t>»</w:t>
      </w:r>
      <w:r w:rsidRPr="00466886">
        <w:rPr>
          <w:sz w:val="28"/>
          <w:szCs w:val="28"/>
          <w:lang w:eastAsia="en-GB"/>
        </w:rPr>
        <w:t xml:space="preserve"> о строительств</w:t>
      </w:r>
      <w:r>
        <w:rPr>
          <w:sz w:val="28"/>
          <w:szCs w:val="28"/>
          <w:lang w:eastAsia="en-GB"/>
        </w:rPr>
        <w:t>е</w:t>
      </w:r>
      <w:r w:rsidRPr="00466886">
        <w:rPr>
          <w:sz w:val="28"/>
          <w:szCs w:val="28"/>
          <w:lang w:eastAsia="en-GB"/>
        </w:rPr>
        <w:t xml:space="preserve"> линии </w:t>
      </w:r>
      <w:r>
        <w:rPr>
          <w:sz w:val="28"/>
          <w:szCs w:val="28"/>
          <w:lang w:eastAsia="en-GB"/>
        </w:rPr>
        <w:t>(ЛЭП) 4</w:t>
      </w:r>
      <w:r w:rsidRPr="00466886">
        <w:rPr>
          <w:sz w:val="28"/>
          <w:szCs w:val="28"/>
          <w:lang w:eastAsia="en-GB"/>
        </w:rPr>
        <w:t xml:space="preserve">00 </w:t>
      </w:r>
      <w:proofErr w:type="spellStart"/>
      <w:r w:rsidRPr="00466886">
        <w:rPr>
          <w:sz w:val="28"/>
          <w:szCs w:val="28"/>
          <w:lang w:eastAsia="en-GB"/>
        </w:rPr>
        <w:t>кВ</w:t>
      </w:r>
      <w:proofErr w:type="spellEnd"/>
      <w:r w:rsidRPr="00466886">
        <w:rPr>
          <w:sz w:val="28"/>
          <w:szCs w:val="28"/>
          <w:lang w:eastAsia="en-GB"/>
        </w:rPr>
        <w:t xml:space="preserve"> </w:t>
      </w:r>
      <w:proofErr w:type="spellStart"/>
      <w:r w:rsidRPr="00466886">
        <w:rPr>
          <w:sz w:val="28"/>
          <w:szCs w:val="28"/>
          <w:lang w:eastAsia="en-GB"/>
        </w:rPr>
        <w:t>Б</w:t>
      </w:r>
      <w:r>
        <w:rPr>
          <w:sz w:val="28"/>
          <w:szCs w:val="28"/>
          <w:lang w:eastAsia="en-GB"/>
        </w:rPr>
        <w:t>элць</w:t>
      </w:r>
      <w:proofErr w:type="spellEnd"/>
      <w:r>
        <w:rPr>
          <w:sz w:val="28"/>
          <w:szCs w:val="28"/>
          <w:lang w:eastAsia="en-GB"/>
        </w:rPr>
        <w:t xml:space="preserve"> </w:t>
      </w:r>
      <w:r w:rsidRPr="00466886">
        <w:rPr>
          <w:sz w:val="28"/>
          <w:szCs w:val="28"/>
          <w:lang w:eastAsia="en-GB"/>
        </w:rPr>
        <w:t xml:space="preserve">– </w:t>
      </w:r>
      <w:proofErr w:type="spellStart"/>
      <w:r w:rsidRPr="00466886">
        <w:rPr>
          <w:sz w:val="28"/>
          <w:szCs w:val="28"/>
          <w:lang w:eastAsia="en-GB"/>
        </w:rPr>
        <w:t>Сучава</w:t>
      </w:r>
      <w:proofErr w:type="spellEnd"/>
      <w:r w:rsidRPr="00466886">
        <w:rPr>
          <w:sz w:val="28"/>
          <w:szCs w:val="28"/>
          <w:lang w:eastAsia="en-GB"/>
        </w:rPr>
        <w:t xml:space="preserve">, финансирование </w:t>
      </w:r>
      <w:r>
        <w:rPr>
          <w:sz w:val="28"/>
          <w:szCs w:val="28"/>
          <w:lang w:eastAsia="en-GB"/>
        </w:rPr>
        <w:t xml:space="preserve">разработки </w:t>
      </w:r>
      <w:r w:rsidRPr="00466886">
        <w:rPr>
          <w:sz w:val="28"/>
          <w:szCs w:val="28"/>
          <w:lang w:eastAsia="en-GB"/>
        </w:rPr>
        <w:t xml:space="preserve">технико-экономического обоснования </w:t>
      </w:r>
      <w:r>
        <w:rPr>
          <w:sz w:val="28"/>
          <w:szCs w:val="28"/>
          <w:lang w:eastAsia="en-GB"/>
        </w:rPr>
        <w:t xml:space="preserve">для которой </w:t>
      </w:r>
      <w:r w:rsidRPr="00466886">
        <w:rPr>
          <w:sz w:val="28"/>
          <w:szCs w:val="28"/>
          <w:lang w:eastAsia="en-GB"/>
        </w:rPr>
        <w:t xml:space="preserve">взял на себя </w:t>
      </w:r>
      <w:r>
        <w:rPr>
          <w:sz w:val="28"/>
          <w:szCs w:val="28"/>
          <w:lang w:eastAsia="en-GB"/>
        </w:rPr>
        <w:t>Европейский банк реконструкции и развития</w:t>
      </w:r>
      <w:r w:rsidRPr="00466886">
        <w:rPr>
          <w:sz w:val="28"/>
          <w:szCs w:val="28"/>
          <w:lang w:eastAsia="en-GB"/>
        </w:rPr>
        <w:t>. Т</w:t>
      </w:r>
      <w:r>
        <w:rPr>
          <w:sz w:val="28"/>
          <w:szCs w:val="28"/>
          <w:lang w:eastAsia="en-GB"/>
        </w:rPr>
        <w:t xml:space="preserve">ехнико-экономическое обоснование </w:t>
      </w:r>
      <w:r w:rsidRPr="00466886">
        <w:rPr>
          <w:sz w:val="28"/>
          <w:szCs w:val="28"/>
          <w:lang w:eastAsia="en-GB"/>
        </w:rPr>
        <w:t xml:space="preserve">было разработано в 2010 году, а в 2014 году Министерство экономики обратилось к </w:t>
      </w:r>
      <w:r>
        <w:rPr>
          <w:sz w:val="28"/>
          <w:szCs w:val="28"/>
          <w:lang w:eastAsia="en-GB"/>
        </w:rPr>
        <w:t>Европейскому банку реконструкции и развития</w:t>
      </w:r>
      <w:r w:rsidRPr="00466886">
        <w:rPr>
          <w:sz w:val="28"/>
          <w:szCs w:val="28"/>
          <w:lang w:eastAsia="en-GB"/>
        </w:rPr>
        <w:t xml:space="preserve"> с запросом обновить документ, исходя из условий </w:t>
      </w:r>
      <w:r>
        <w:rPr>
          <w:sz w:val="28"/>
          <w:szCs w:val="28"/>
          <w:lang w:eastAsia="en-GB"/>
        </w:rPr>
        <w:t xml:space="preserve">текущих </w:t>
      </w:r>
      <w:r w:rsidRPr="00466886">
        <w:rPr>
          <w:sz w:val="28"/>
          <w:szCs w:val="28"/>
          <w:lang w:eastAsia="en-GB"/>
        </w:rPr>
        <w:t xml:space="preserve">цен на </w:t>
      </w:r>
      <w:r w:rsidRPr="00466886">
        <w:rPr>
          <w:sz w:val="28"/>
          <w:szCs w:val="28"/>
          <w:lang w:eastAsia="en-GB"/>
        </w:rPr>
        <w:lastRenderedPageBreak/>
        <w:t xml:space="preserve">электроэнергию в Румынии и Украине. </w:t>
      </w:r>
      <w:r w:rsidRPr="00466886">
        <w:rPr>
          <w:sz w:val="28"/>
          <w:szCs w:val="28"/>
        </w:rPr>
        <w:t xml:space="preserve">Для разработки технического проекта, установки станции </w:t>
      </w:r>
      <w:proofErr w:type="spellStart"/>
      <w:r>
        <w:rPr>
          <w:sz w:val="28"/>
          <w:szCs w:val="28"/>
          <w:lang w:eastAsia="ru-RU"/>
        </w:rPr>
        <w:t>BtB</w:t>
      </w:r>
      <w:proofErr w:type="spellEnd"/>
      <w:r w:rsidRPr="00466886">
        <w:rPr>
          <w:sz w:val="28"/>
          <w:szCs w:val="28"/>
          <w:lang w:eastAsia="ru-RU"/>
        </w:rPr>
        <w:t xml:space="preserve"> и строительства воздушной линий электропередачи необходима финансовая поддержка партнеров по развитию и международных финансовых организаций</w:t>
      </w:r>
      <w:r w:rsidRPr="00466886">
        <w:rPr>
          <w:sz w:val="28"/>
          <w:szCs w:val="28"/>
          <w:lang w:eastAsia="en-GB"/>
        </w:rPr>
        <w:t xml:space="preserve">. </w:t>
      </w:r>
      <w:r w:rsidRPr="00466886">
        <w:rPr>
          <w:sz w:val="28"/>
          <w:szCs w:val="28"/>
        </w:rPr>
        <w:t>Реализация проекта зависит от</w:t>
      </w:r>
      <w:r w:rsidRPr="00466886">
        <w:rPr>
          <w:sz w:val="28"/>
          <w:szCs w:val="28"/>
          <w:lang w:val="az-Latn-AZ"/>
        </w:rPr>
        <w:t xml:space="preserve"> </w:t>
      </w:r>
      <w:r w:rsidRPr="00466886">
        <w:rPr>
          <w:sz w:val="28"/>
          <w:szCs w:val="28"/>
        </w:rPr>
        <w:t>соответствующе</w:t>
      </w:r>
      <w:r>
        <w:rPr>
          <w:sz w:val="28"/>
          <w:szCs w:val="28"/>
        </w:rPr>
        <w:t>го укрепления</w:t>
      </w:r>
      <w:r w:rsidRPr="00466886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передачи </w:t>
      </w:r>
      <w:r w:rsidRPr="00466886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из </w:t>
      </w:r>
      <w:r w:rsidRPr="00466886">
        <w:rPr>
          <w:sz w:val="28"/>
          <w:szCs w:val="28"/>
        </w:rPr>
        <w:t>Румынии.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en-GB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eastAsia="en-GB"/>
        </w:rPr>
        <w:t xml:space="preserve">Пакет </w:t>
      </w:r>
      <w:proofErr w:type="gramStart"/>
      <w:r w:rsidRPr="00466886">
        <w:rPr>
          <w:sz w:val="28"/>
          <w:szCs w:val="28"/>
          <w:lang w:eastAsia="en-GB"/>
        </w:rPr>
        <w:t>действий</w:t>
      </w:r>
      <w:r>
        <w:rPr>
          <w:sz w:val="28"/>
          <w:szCs w:val="28"/>
          <w:lang w:eastAsia="en-GB"/>
        </w:rPr>
        <w:t xml:space="preserve">, </w:t>
      </w:r>
      <w:r w:rsidRPr="00466886">
        <w:rPr>
          <w:sz w:val="28"/>
          <w:szCs w:val="28"/>
          <w:lang w:eastAsia="en-GB"/>
        </w:rPr>
        <w:t xml:space="preserve"> предлагаемых</w:t>
      </w:r>
      <w:proofErr w:type="gramEnd"/>
      <w:r w:rsidRPr="00466886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для</w:t>
      </w:r>
      <w:r w:rsidRPr="00466886">
        <w:rPr>
          <w:sz w:val="28"/>
          <w:szCs w:val="28"/>
          <w:lang w:eastAsia="en-GB"/>
        </w:rPr>
        <w:t xml:space="preserve"> внедрени</w:t>
      </w:r>
      <w:r>
        <w:rPr>
          <w:sz w:val="28"/>
          <w:szCs w:val="28"/>
          <w:lang w:eastAsia="en-GB"/>
        </w:rPr>
        <w:t>я</w:t>
      </w:r>
      <w:r w:rsidRPr="00466886">
        <w:rPr>
          <w:sz w:val="28"/>
          <w:szCs w:val="28"/>
          <w:lang w:eastAsia="en-GB"/>
        </w:rPr>
        <w:t xml:space="preserve"> проекта </w:t>
      </w:r>
      <w:r w:rsidRPr="00466886">
        <w:rPr>
          <w:sz w:val="28"/>
          <w:szCs w:val="28"/>
          <w:lang w:eastAsia="ru-RU"/>
        </w:rPr>
        <w:t>«</w:t>
      </w:r>
      <w:proofErr w:type="spellStart"/>
      <w:r w:rsidRPr="00466886">
        <w:rPr>
          <w:sz w:val="28"/>
          <w:szCs w:val="28"/>
          <w:lang w:eastAsia="ru-RU"/>
        </w:rPr>
        <w:t>Back-to-back</w:t>
      </w:r>
      <w:proofErr w:type="spellEnd"/>
      <w:r w:rsidRPr="00466886">
        <w:rPr>
          <w:sz w:val="28"/>
          <w:szCs w:val="28"/>
          <w:lang w:eastAsia="ru-RU"/>
        </w:rPr>
        <w:t xml:space="preserve">  (</w:t>
      </w:r>
      <w:proofErr w:type="spellStart"/>
      <w:r>
        <w:rPr>
          <w:sz w:val="28"/>
          <w:szCs w:val="28"/>
          <w:lang w:eastAsia="ru-RU"/>
        </w:rPr>
        <w:t>BtB</w:t>
      </w:r>
      <w:proofErr w:type="spellEnd"/>
      <w:r w:rsidRPr="00466886">
        <w:rPr>
          <w:sz w:val="28"/>
          <w:szCs w:val="28"/>
          <w:lang w:eastAsia="en-GB"/>
        </w:rPr>
        <w:t>)</w:t>
      </w:r>
      <w:r>
        <w:rPr>
          <w:sz w:val="28"/>
          <w:szCs w:val="28"/>
          <w:lang w:eastAsia="en-GB"/>
        </w:rPr>
        <w:t xml:space="preserve"> </w:t>
      </w:r>
      <w:r w:rsidRPr="00466886">
        <w:rPr>
          <w:sz w:val="28"/>
          <w:szCs w:val="28"/>
          <w:lang w:eastAsia="en-GB"/>
        </w:rPr>
        <w:t>+</w:t>
      </w:r>
      <w:r>
        <w:rPr>
          <w:sz w:val="28"/>
          <w:szCs w:val="28"/>
          <w:lang w:eastAsia="en-GB"/>
        </w:rPr>
        <w:t xml:space="preserve"> Л</w:t>
      </w:r>
      <w:r w:rsidRPr="00466886">
        <w:rPr>
          <w:sz w:val="28"/>
          <w:szCs w:val="28"/>
          <w:lang w:eastAsia="en-GB"/>
        </w:rPr>
        <w:t>ини</w:t>
      </w:r>
      <w:r>
        <w:rPr>
          <w:sz w:val="28"/>
          <w:szCs w:val="28"/>
          <w:lang w:eastAsia="en-GB"/>
        </w:rPr>
        <w:t>я</w:t>
      </w:r>
      <w:r w:rsidRPr="00466886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(ЛЭП) </w:t>
      </w:r>
      <w:r w:rsidRPr="00466886">
        <w:rPr>
          <w:sz w:val="28"/>
          <w:szCs w:val="28"/>
        </w:rPr>
        <w:t xml:space="preserve">400 </w:t>
      </w:r>
      <w:proofErr w:type="spellStart"/>
      <w:r w:rsidRPr="00466886">
        <w:rPr>
          <w:sz w:val="28"/>
          <w:szCs w:val="28"/>
        </w:rPr>
        <w:t>кВ</w:t>
      </w:r>
      <w:proofErr w:type="spellEnd"/>
      <w:r w:rsidRPr="00466886">
        <w:rPr>
          <w:sz w:val="28"/>
          <w:szCs w:val="28"/>
        </w:rPr>
        <w:t xml:space="preserve"> </w:t>
      </w:r>
      <w:proofErr w:type="spellStart"/>
      <w:r w:rsidRPr="00466886">
        <w:rPr>
          <w:sz w:val="28"/>
          <w:szCs w:val="28"/>
        </w:rPr>
        <w:t>Б</w:t>
      </w:r>
      <w:r>
        <w:rPr>
          <w:sz w:val="28"/>
          <w:szCs w:val="28"/>
        </w:rPr>
        <w:t>э</w:t>
      </w:r>
      <w:r w:rsidRPr="00466886">
        <w:rPr>
          <w:sz w:val="28"/>
          <w:szCs w:val="28"/>
        </w:rPr>
        <w:t>лц</w:t>
      </w:r>
      <w:r>
        <w:rPr>
          <w:sz w:val="28"/>
          <w:szCs w:val="28"/>
        </w:rPr>
        <w:t>ь</w:t>
      </w:r>
      <w:proofErr w:type="spellEnd"/>
      <w:r w:rsidRPr="00466886">
        <w:rPr>
          <w:sz w:val="28"/>
          <w:szCs w:val="28"/>
        </w:rPr>
        <w:t xml:space="preserve"> – </w:t>
      </w:r>
      <w:proofErr w:type="spellStart"/>
      <w:r w:rsidRPr="00466886">
        <w:rPr>
          <w:sz w:val="28"/>
          <w:szCs w:val="28"/>
        </w:rPr>
        <w:t>Сучава</w:t>
      </w:r>
      <w:proofErr w:type="spellEnd"/>
      <w:r w:rsidRPr="00466886">
        <w:rPr>
          <w:sz w:val="28"/>
          <w:szCs w:val="28"/>
        </w:rPr>
        <w:t xml:space="preserve"> (Румыния)»</w:t>
      </w:r>
      <w:r>
        <w:rPr>
          <w:sz w:val="28"/>
          <w:szCs w:val="28"/>
        </w:rPr>
        <w:t>,</w:t>
      </w:r>
      <w:r w:rsidRPr="00466886">
        <w:rPr>
          <w:sz w:val="28"/>
          <w:szCs w:val="28"/>
        </w:rPr>
        <w:t xml:space="preserve"> представлен в </w:t>
      </w:r>
      <w:r>
        <w:rPr>
          <w:sz w:val="28"/>
          <w:szCs w:val="28"/>
        </w:rPr>
        <w:t>т</w:t>
      </w:r>
      <w:r w:rsidRPr="00466886">
        <w:rPr>
          <w:sz w:val="28"/>
          <w:szCs w:val="28"/>
        </w:rPr>
        <w:t>аблице 5.</w:t>
      </w:r>
    </w:p>
    <w:p w:rsidR="005F3A6C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  <w:lang w:eastAsia="ru-RU"/>
        </w:rPr>
      </w:pPr>
    </w:p>
    <w:p w:rsidR="005F3A6C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 xml:space="preserve">Таблица 5 </w:t>
      </w:r>
      <w:proofErr w:type="gramStart"/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ействи</w:t>
      </w:r>
      <w:r>
        <w:rPr>
          <w:b/>
          <w:sz w:val="28"/>
          <w:szCs w:val="28"/>
          <w:lang w:eastAsia="ru-RU"/>
        </w:rPr>
        <w:t xml:space="preserve">я, </w:t>
      </w:r>
      <w:r w:rsidRPr="00466886">
        <w:rPr>
          <w:b/>
          <w:sz w:val="28"/>
          <w:szCs w:val="28"/>
          <w:lang w:eastAsia="ru-RU"/>
        </w:rPr>
        <w:t xml:space="preserve"> предлагаемы</w:t>
      </w:r>
      <w:r>
        <w:rPr>
          <w:b/>
          <w:sz w:val="28"/>
          <w:szCs w:val="28"/>
          <w:lang w:eastAsia="ru-RU"/>
        </w:rPr>
        <w:t>е</w:t>
      </w:r>
      <w:proofErr w:type="gramEnd"/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для</w:t>
      </w:r>
      <w:r w:rsidRPr="00466886">
        <w:rPr>
          <w:b/>
          <w:sz w:val="28"/>
          <w:szCs w:val="28"/>
          <w:lang w:eastAsia="ru-RU"/>
        </w:rPr>
        <w:t xml:space="preserve"> проект</w:t>
      </w:r>
      <w:r>
        <w:rPr>
          <w:b/>
          <w:sz w:val="28"/>
          <w:szCs w:val="28"/>
          <w:lang w:eastAsia="ru-RU"/>
        </w:rPr>
        <w:t>а</w:t>
      </w:r>
      <w:r w:rsidRPr="00466886">
        <w:rPr>
          <w:b/>
          <w:sz w:val="28"/>
          <w:szCs w:val="28"/>
          <w:lang w:eastAsia="ru-RU"/>
        </w:rPr>
        <w:t xml:space="preserve"> «</w:t>
      </w:r>
      <w:r w:rsidRPr="00466886">
        <w:rPr>
          <w:b/>
          <w:sz w:val="28"/>
          <w:szCs w:val="28"/>
          <w:lang w:eastAsia="en-GB"/>
        </w:rPr>
        <w:t xml:space="preserve">Станция </w:t>
      </w:r>
      <w:r w:rsidRPr="00C2784B">
        <w:rPr>
          <w:b/>
          <w:sz w:val="28"/>
          <w:szCs w:val="28"/>
          <w:lang w:val="ro-RO" w:eastAsia="ru-RU"/>
        </w:rPr>
        <w:t>back-to-back</w:t>
      </w:r>
      <w:r w:rsidRPr="00C2784B">
        <w:rPr>
          <w:b/>
          <w:sz w:val="28"/>
          <w:szCs w:val="28"/>
          <w:lang w:eastAsia="ru-RU"/>
        </w:rPr>
        <w:t xml:space="preserve"> +</w:t>
      </w:r>
      <w:r w:rsidRPr="00466886">
        <w:rPr>
          <w:b/>
          <w:sz w:val="28"/>
          <w:szCs w:val="28"/>
          <w:lang w:eastAsia="ru-RU"/>
        </w:rPr>
        <w:t xml:space="preserve"> </w:t>
      </w:r>
    </w:p>
    <w:p w:rsidR="005F3A6C" w:rsidRPr="00466886" w:rsidRDefault="005F3A6C" w:rsidP="005F3A6C">
      <w:pPr>
        <w:tabs>
          <w:tab w:val="left" w:pos="993"/>
        </w:tabs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</w:t>
      </w:r>
      <w:r w:rsidRPr="00466886">
        <w:rPr>
          <w:b/>
          <w:sz w:val="28"/>
          <w:szCs w:val="28"/>
          <w:lang w:eastAsia="ru-RU"/>
        </w:rPr>
        <w:t xml:space="preserve">иния </w:t>
      </w:r>
      <w:r>
        <w:rPr>
          <w:b/>
          <w:sz w:val="28"/>
          <w:szCs w:val="28"/>
          <w:lang w:eastAsia="ru-RU"/>
        </w:rPr>
        <w:t>(</w:t>
      </w:r>
      <w:proofErr w:type="gramStart"/>
      <w:r>
        <w:rPr>
          <w:b/>
          <w:sz w:val="28"/>
          <w:szCs w:val="28"/>
          <w:lang w:eastAsia="ru-RU"/>
        </w:rPr>
        <w:t xml:space="preserve">ЛЭП) </w:t>
      </w:r>
      <w:r w:rsidRPr="00466886">
        <w:rPr>
          <w:b/>
          <w:sz w:val="28"/>
          <w:szCs w:val="28"/>
          <w:lang w:eastAsia="ru-RU"/>
        </w:rPr>
        <w:t xml:space="preserve"> 400</w:t>
      </w:r>
      <w:proofErr w:type="gramEnd"/>
      <w:r w:rsidRPr="00466886">
        <w:rPr>
          <w:b/>
          <w:sz w:val="28"/>
          <w:szCs w:val="28"/>
          <w:lang w:eastAsia="ru-RU"/>
        </w:rPr>
        <w:t xml:space="preserve"> </w:t>
      </w:r>
      <w:proofErr w:type="spellStart"/>
      <w:r w:rsidRPr="00466886">
        <w:rPr>
          <w:b/>
          <w:sz w:val="28"/>
          <w:szCs w:val="28"/>
          <w:lang w:eastAsia="ru-RU"/>
        </w:rPr>
        <w:t>кВ</w:t>
      </w:r>
      <w:proofErr w:type="spellEnd"/>
      <w:r w:rsidRPr="00466886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Бэлць</w:t>
      </w:r>
      <w:proofErr w:type="spellEnd"/>
      <w:r w:rsidRPr="00466886">
        <w:rPr>
          <w:b/>
          <w:sz w:val="28"/>
          <w:szCs w:val="28"/>
          <w:lang w:eastAsia="ru-RU"/>
        </w:rPr>
        <w:t xml:space="preserve"> – 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 w:rsidRPr="00466886">
        <w:rPr>
          <w:b/>
          <w:sz w:val="28"/>
          <w:szCs w:val="28"/>
          <w:lang w:eastAsia="ru-RU"/>
        </w:rPr>
        <w:t>Сучава</w:t>
      </w:r>
      <w:proofErr w:type="spellEnd"/>
      <w:r w:rsidRPr="00466886">
        <w:rPr>
          <w:b/>
          <w:sz w:val="28"/>
          <w:szCs w:val="28"/>
          <w:lang w:eastAsia="ru-RU"/>
        </w:rPr>
        <w:t xml:space="preserve"> (Румыния)»</w:t>
      </w:r>
    </w:p>
    <w:p w:rsidR="005F3A6C" w:rsidRPr="00466886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</w:p>
    <w:tbl>
      <w:tblPr>
        <w:tblW w:w="5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015"/>
        <w:gridCol w:w="1227"/>
        <w:gridCol w:w="2137"/>
        <w:gridCol w:w="2137"/>
        <w:gridCol w:w="1433"/>
      </w:tblGrid>
      <w:tr w:rsidR="005F3A6C" w:rsidRPr="00251821" w:rsidTr="00E17C42">
        <w:trPr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25182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достижений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Ответственный орган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251821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млн. леев</w:t>
            </w:r>
          </w:p>
        </w:tc>
      </w:tr>
      <w:tr w:rsidR="005F3A6C" w:rsidRPr="00251821" w:rsidTr="00E17C42">
        <w:trPr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numPr>
                <w:ilvl w:val="0"/>
                <w:numId w:val="33"/>
              </w:numPr>
              <w:tabs>
                <w:tab w:val="clear" w:pos="360"/>
                <w:tab w:val="left" w:pos="99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Назначение технического консультанта по разработке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</w:p>
        </w:tc>
        <w:tc>
          <w:tcPr>
            <w:tcW w:w="580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II квартал 2015 г</w:t>
            </w:r>
            <w:r>
              <w:rPr>
                <w:sz w:val="22"/>
                <w:szCs w:val="22"/>
              </w:rPr>
              <w:t>ода</w:t>
            </w:r>
          </w:p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</w:rPr>
              <w:t xml:space="preserve">Назначенный консультант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</w:tc>
        <w:tc>
          <w:tcPr>
            <w:tcW w:w="67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Обновление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251821">
              <w:rPr>
                <w:sz w:val="22"/>
                <w:szCs w:val="22"/>
              </w:rPr>
              <w:t>, включая анализ социального воздействия на окружающую среду</w:t>
            </w:r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</w:t>
            </w:r>
            <w:r w:rsidRPr="00251821">
              <w:rPr>
                <w:sz w:val="22"/>
                <w:szCs w:val="22"/>
                <w:lang w:val="en-US"/>
              </w:rPr>
              <w:t>V</w:t>
            </w:r>
            <w:r w:rsidRPr="00251821">
              <w:rPr>
                <w:sz w:val="22"/>
                <w:szCs w:val="22"/>
              </w:rPr>
              <w:t xml:space="preserve">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</w:rPr>
              <w:t xml:space="preserve">Обновленное </w:t>
            </w:r>
            <w:r>
              <w:rPr>
                <w:sz w:val="22"/>
                <w:szCs w:val="22"/>
              </w:rPr>
              <w:t>технико-экономическое обоснование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консультант</w:t>
            </w:r>
          </w:p>
        </w:tc>
        <w:tc>
          <w:tcPr>
            <w:tcW w:w="67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182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Проведение процедуры оценки воздействия на окружающую среду </w:t>
            </w:r>
            <w:r>
              <w:rPr>
                <w:sz w:val="22"/>
                <w:szCs w:val="22"/>
              </w:rPr>
              <w:t xml:space="preserve">и получение природоохранного разрешения (на основании </w:t>
            </w:r>
            <w:r w:rsidRPr="00251821">
              <w:rPr>
                <w:sz w:val="22"/>
                <w:szCs w:val="22"/>
              </w:rPr>
              <w:t>Закона об оценке воздействия на окружающую среду)</w:t>
            </w:r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</w:rPr>
              <w:t xml:space="preserve">Полученное </w:t>
            </w:r>
            <w:r>
              <w:rPr>
                <w:sz w:val="22"/>
                <w:szCs w:val="22"/>
              </w:rPr>
              <w:t>природоохранное разрешение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окружающей среды </w:t>
            </w:r>
          </w:p>
        </w:tc>
        <w:tc>
          <w:tcPr>
            <w:tcW w:w="67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Разработка базового технического проекта</w:t>
            </w:r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</w:t>
            </w:r>
            <w:r w:rsidRPr="00251821">
              <w:rPr>
                <w:sz w:val="22"/>
                <w:szCs w:val="22"/>
                <w:lang w:val="en-US"/>
              </w:rPr>
              <w:t>II</w:t>
            </w:r>
            <w:r w:rsidRPr="00251821">
              <w:rPr>
                <w:sz w:val="22"/>
                <w:szCs w:val="22"/>
              </w:rPr>
              <w:t xml:space="preserve">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</w:rPr>
              <w:t xml:space="preserve">Разработанный технический проект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182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Получение </w:t>
            </w:r>
            <w:proofErr w:type="gramStart"/>
            <w:r w:rsidRPr="00251821">
              <w:rPr>
                <w:sz w:val="22"/>
                <w:szCs w:val="22"/>
              </w:rPr>
              <w:t>разрешений</w:t>
            </w:r>
            <w:r>
              <w:rPr>
                <w:sz w:val="22"/>
                <w:szCs w:val="22"/>
              </w:rPr>
              <w:t xml:space="preserve"> </w:t>
            </w:r>
            <w:r w:rsidRPr="00251821">
              <w:rPr>
                <w:sz w:val="22"/>
                <w:szCs w:val="22"/>
              </w:rPr>
              <w:t xml:space="preserve"> на</w:t>
            </w:r>
            <w:proofErr w:type="gramEnd"/>
            <w:r w:rsidRPr="00251821">
              <w:rPr>
                <w:sz w:val="22"/>
                <w:szCs w:val="22"/>
              </w:rPr>
              <w:t xml:space="preserve"> строительство и осуществление процедур, связанных с </w:t>
            </w:r>
            <w:r>
              <w:rPr>
                <w:sz w:val="22"/>
                <w:szCs w:val="22"/>
              </w:rPr>
              <w:t xml:space="preserve">закупкой </w:t>
            </w:r>
            <w:r w:rsidRPr="00251821">
              <w:rPr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</w:t>
            </w:r>
            <w:r w:rsidRPr="00251821">
              <w:rPr>
                <w:sz w:val="22"/>
                <w:szCs w:val="22"/>
                <w:lang w:val="en-US"/>
              </w:rPr>
              <w:t>V</w:t>
            </w:r>
            <w:r w:rsidRPr="00251821">
              <w:rPr>
                <w:sz w:val="22"/>
                <w:szCs w:val="22"/>
              </w:rPr>
              <w:t xml:space="preserve">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</w:rPr>
              <w:t>Полученные разрешения</w:t>
            </w:r>
            <w:r>
              <w:rPr>
                <w:sz w:val="22"/>
                <w:szCs w:val="22"/>
              </w:rPr>
              <w:t>,</w:t>
            </w:r>
            <w:r w:rsidRPr="00251821">
              <w:rPr>
                <w:sz w:val="22"/>
                <w:szCs w:val="22"/>
              </w:rPr>
              <w:t xml:space="preserve"> 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выполненные </w:t>
            </w:r>
            <w:r w:rsidRPr="00251821">
              <w:rPr>
                <w:sz w:val="22"/>
                <w:szCs w:val="22"/>
              </w:rPr>
              <w:t>процедуры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Выполнение </w:t>
            </w:r>
            <w:r w:rsidRPr="00251821">
              <w:rPr>
                <w:sz w:val="22"/>
                <w:szCs w:val="22"/>
              </w:rPr>
              <w:t xml:space="preserve"> процедур</w:t>
            </w:r>
            <w:proofErr w:type="gramEnd"/>
            <w:r w:rsidRPr="00251821">
              <w:rPr>
                <w:sz w:val="22"/>
                <w:szCs w:val="22"/>
              </w:rPr>
              <w:t xml:space="preserve"> по утверждению проекта</w:t>
            </w:r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</w:t>
            </w:r>
            <w:r w:rsidRPr="00251821">
              <w:rPr>
                <w:sz w:val="22"/>
                <w:szCs w:val="22"/>
                <w:lang w:val="en-US"/>
              </w:rPr>
              <w:t>V</w:t>
            </w:r>
            <w:r w:rsidRPr="00251821">
              <w:rPr>
                <w:sz w:val="22"/>
                <w:szCs w:val="22"/>
              </w:rPr>
              <w:t xml:space="preserve">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</w:rPr>
              <w:t>Завершенные процедуры по утверждению проекта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Европейский банк реконструкции и развития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Подписание Соглашения о финансировании </w:t>
            </w:r>
            <w:proofErr w:type="gramStart"/>
            <w:r>
              <w:rPr>
                <w:sz w:val="22"/>
                <w:szCs w:val="22"/>
              </w:rPr>
              <w:t>между  Правительством</w:t>
            </w:r>
            <w:proofErr w:type="gramEnd"/>
            <w:r>
              <w:rPr>
                <w:sz w:val="22"/>
                <w:szCs w:val="22"/>
              </w:rPr>
              <w:t xml:space="preserve"> Республики Молдова  и  Европейским </w:t>
            </w:r>
            <w:r>
              <w:rPr>
                <w:sz w:val="22"/>
                <w:szCs w:val="22"/>
              </w:rPr>
              <w:lastRenderedPageBreak/>
              <w:t>банк реконструкции и развития</w:t>
            </w:r>
          </w:p>
        </w:tc>
        <w:tc>
          <w:tcPr>
            <w:tcW w:w="580" w:type="pct"/>
            <w:shd w:val="clear" w:color="auto" w:fill="auto"/>
          </w:tcPr>
          <w:p w:rsidR="005F3A6C" w:rsidRPr="004F1739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sz w:val="22"/>
                <w:szCs w:val="22"/>
              </w:rPr>
              <w:t xml:space="preserve"> квартал  2017 года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Подписанное Соглашение о финансировании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Правительство Республики </w:t>
            </w:r>
            <w:proofErr w:type="gramStart"/>
            <w:r>
              <w:rPr>
                <w:sz w:val="22"/>
                <w:szCs w:val="22"/>
              </w:rPr>
              <w:t>Молдова,  Европейский</w:t>
            </w:r>
            <w:proofErr w:type="gramEnd"/>
            <w:r>
              <w:rPr>
                <w:sz w:val="22"/>
                <w:szCs w:val="22"/>
              </w:rPr>
              <w:t xml:space="preserve"> банк </w:t>
            </w:r>
            <w:r>
              <w:rPr>
                <w:sz w:val="22"/>
                <w:szCs w:val="22"/>
              </w:rPr>
              <w:lastRenderedPageBreak/>
              <w:t>реконструкции и развития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Отбор и заключение договор</w:t>
            </w:r>
            <w:r>
              <w:rPr>
                <w:sz w:val="22"/>
                <w:szCs w:val="22"/>
              </w:rPr>
              <w:t>а</w:t>
            </w:r>
            <w:r w:rsidRPr="0025182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  г</w:t>
            </w:r>
            <w:r w:rsidRPr="00251821">
              <w:rPr>
                <w:sz w:val="22"/>
                <w:szCs w:val="22"/>
              </w:rPr>
              <w:t>енеральным</w:t>
            </w:r>
            <w:proofErr w:type="gramEnd"/>
            <w:r w:rsidRPr="00251821">
              <w:rPr>
                <w:sz w:val="22"/>
                <w:szCs w:val="22"/>
              </w:rPr>
              <w:t xml:space="preserve"> подрядчиком и консультантом по надзору за выполнением работ </w:t>
            </w:r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 квартал 201</w:t>
            </w:r>
            <w:r>
              <w:rPr>
                <w:sz w:val="22"/>
                <w:szCs w:val="22"/>
              </w:rPr>
              <w:t>8</w:t>
            </w:r>
            <w:r w:rsidRPr="00251821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</w:rPr>
              <w:t>Подписанн</w:t>
            </w:r>
            <w:r>
              <w:rPr>
                <w:sz w:val="22"/>
                <w:szCs w:val="22"/>
              </w:rPr>
              <w:t>ый договор</w:t>
            </w:r>
            <w:r w:rsidRPr="0025182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  г</w:t>
            </w:r>
            <w:r w:rsidRPr="00251821">
              <w:rPr>
                <w:sz w:val="22"/>
                <w:szCs w:val="22"/>
              </w:rPr>
              <w:t>енеральным</w:t>
            </w:r>
            <w:proofErr w:type="gramEnd"/>
            <w:r w:rsidRPr="00251821">
              <w:rPr>
                <w:sz w:val="22"/>
                <w:szCs w:val="22"/>
              </w:rPr>
              <w:t xml:space="preserve"> подрядчиком и консультантом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 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ГП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251821">
              <w:rPr>
                <w:sz w:val="22"/>
                <w:szCs w:val="22"/>
              </w:rPr>
              <w:t>Moldelectrica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Выполнение работ по строительству и монтажу </w:t>
            </w:r>
            <w:r>
              <w:rPr>
                <w:sz w:val="22"/>
                <w:szCs w:val="22"/>
              </w:rPr>
              <w:t>воздушной линии электропередачи</w:t>
            </w:r>
            <w:r w:rsidRPr="00251821">
              <w:rPr>
                <w:sz w:val="22"/>
                <w:szCs w:val="22"/>
              </w:rPr>
              <w:t xml:space="preserve"> и установк</w:t>
            </w:r>
            <w:r>
              <w:rPr>
                <w:sz w:val="22"/>
                <w:szCs w:val="22"/>
              </w:rPr>
              <w:t>е</w:t>
            </w:r>
            <w:r w:rsidRPr="002518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51821">
              <w:rPr>
                <w:sz w:val="22"/>
                <w:szCs w:val="22"/>
              </w:rPr>
              <w:t xml:space="preserve">танции </w:t>
            </w:r>
            <w:proofErr w:type="spellStart"/>
            <w:r>
              <w:rPr>
                <w:sz w:val="22"/>
                <w:szCs w:val="22"/>
              </w:rPr>
              <w:t>BtB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Pr="00251821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>20 года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</w:rPr>
              <w:t>Построенн</w:t>
            </w:r>
            <w:r>
              <w:rPr>
                <w:sz w:val="22"/>
                <w:szCs w:val="22"/>
              </w:rPr>
              <w:t>ые</w:t>
            </w:r>
            <w:r w:rsidRPr="002518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воздушные линии электропередачи</w:t>
            </w:r>
            <w:r w:rsidRPr="00251821">
              <w:rPr>
                <w:sz w:val="22"/>
                <w:szCs w:val="22"/>
              </w:rPr>
              <w:t xml:space="preserve"> и станция </w:t>
            </w:r>
            <w:r>
              <w:rPr>
                <w:sz w:val="22"/>
                <w:szCs w:val="22"/>
                <w:lang w:val="ro-RO"/>
              </w:rPr>
              <w:t>BtB</w:t>
            </w:r>
            <w:r w:rsidRPr="00251821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Генеральный подрядчик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2493,00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(131,2 млн. </w:t>
            </w:r>
            <w:r>
              <w:rPr>
                <w:sz w:val="22"/>
                <w:szCs w:val="22"/>
              </w:rPr>
              <w:t>е</w:t>
            </w:r>
            <w:r w:rsidRPr="00251821">
              <w:rPr>
                <w:sz w:val="22"/>
                <w:szCs w:val="22"/>
              </w:rPr>
              <w:t>вро)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25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Сдача в эксплуатацию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:rsidR="005F3A6C" w:rsidRPr="00342D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IV квартал 202</w:t>
            </w:r>
            <w:r w:rsidRPr="00251821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10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Сдача в эксплуатацию </w:t>
            </w:r>
            <w:r>
              <w:rPr>
                <w:sz w:val="22"/>
                <w:szCs w:val="22"/>
              </w:rPr>
              <w:t>воздушной линии электропередачи</w:t>
            </w:r>
            <w:r w:rsidRPr="00251821">
              <w:rPr>
                <w:sz w:val="22"/>
                <w:szCs w:val="22"/>
              </w:rPr>
              <w:t xml:space="preserve"> и станции </w:t>
            </w:r>
            <w:r>
              <w:rPr>
                <w:sz w:val="22"/>
                <w:szCs w:val="22"/>
                <w:lang w:val="ro-RO"/>
              </w:rPr>
              <w:t>BtB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Генеральный подрядчик</w:t>
            </w:r>
            <w:r>
              <w:rPr>
                <w:sz w:val="22"/>
                <w:szCs w:val="22"/>
              </w:rPr>
              <w:t>,</w:t>
            </w:r>
            <w:r w:rsidRPr="002518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51821">
              <w:rPr>
                <w:sz w:val="22"/>
                <w:szCs w:val="22"/>
              </w:rPr>
              <w:t>онсультант по надзору за выполнением работ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F3A6C" w:rsidRPr="00466886" w:rsidRDefault="005F3A6C" w:rsidP="005F3A6C">
      <w:pPr>
        <w:tabs>
          <w:tab w:val="left" w:pos="993"/>
        </w:tabs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F3A6C" w:rsidRPr="00466886" w:rsidRDefault="005F3A6C" w:rsidP="005F3A6C">
      <w:pPr>
        <w:numPr>
          <w:ilvl w:val="0"/>
          <w:numId w:val="30"/>
        </w:numPr>
        <w:tabs>
          <w:tab w:val="left" w:pos="0"/>
          <w:tab w:val="left" w:pos="993"/>
        </w:tabs>
        <w:spacing w:after="120"/>
        <w:ind w:left="0" w:firstLine="709"/>
        <w:rPr>
          <w:sz w:val="28"/>
          <w:szCs w:val="28"/>
        </w:rPr>
      </w:pPr>
      <w:r w:rsidRPr="00466886">
        <w:rPr>
          <w:b/>
          <w:sz w:val="28"/>
          <w:szCs w:val="28"/>
        </w:rPr>
        <w:t>Представление приоритетн</w:t>
      </w:r>
      <w:r>
        <w:rPr>
          <w:b/>
          <w:sz w:val="28"/>
          <w:szCs w:val="28"/>
        </w:rPr>
        <w:t>ого</w:t>
      </w:r>
      <w:r w:rsidRPr="0046688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466886">
        <w:rPr>
          <w:b/>
          <w:sz w:val="28"/>
          <w:szCs w:val="28"/>
        </w:rPr>
        <w:t xml:space="preserve"> инфраструктуры с Украиной (договаривающ</w:t>
      </w:r>
      <w:r>
        <w:rPr>
          <w:b/>
          <w:sz w:val="28"/>
          <w:szCs w:val="28"/>
        </w:rPr>
        <w:t>ая</w:t>
      </w:r>
      <w:r w:rsidRPr="00466886">
        <w:rPr>
          <w:b/>
          <w:sz w:val="28"/>
          <w:szCs w:val="28"/>
        </w:rPr>
        <w:t>ся сторон</w:t>
      </w:r>
      <w:r>
        <w:rPr>
          <w:b/>
          <w:sz w:val="28"/>
          <w:szCs w:val="28"/>
        </w:rPr>
        <w:t xml:space="preserve">а </w:t>
      </w:r>
      <w:r w:rsidRPr="00466886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  <w:r w:rsidRPr="00466886">
        <w:rPr>
          <w:b/>
          <w:sz w:val="28"/>
          <w:szCs w:val="28"/>
        </w:rPr>
        <w:t xml:space="preserve"> об Энергетическом сообществе) в области электрической энергии</w:t>
      </w: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spacing w:after="120"/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В настоящее время сложность</w:t>
      </w:r>
      <w:r>
        <w:rPr>
          <w:sz w:val="28"/>
          <w:szCs w:val="28"/>
          <w:lang w:eastAsia="ru-RU"/>
        </w:rPr>
        <w:t xml:space="preserve"> меж</w:t>
      </w:r>
      <w:r w:rsidRPr="00466886">
        <w:rPr>
          <w:sz w:val="28"/>
          <w:szCs w:val="28"/>
          <w:lang w:eastAsia="ru-RU"/>
        </w:rPr>
        <w:t>систем</w:t>
      </w:r>
      <w:r>
        <w:rPr>
          <w:sz w:val="28"/>
          <w:szCs w:val="28"/>
          <w:lang w:eastAsia="ru-RU"/>
        </w:rPr>
        <w:t xml:space="preserve">ной связи </w:t>
      </w:r>
      <w:r w:rsidRPr="00466886">
        <w:rPr>
          <w:sz w:val="28"/>
          <w:szCs w:val="28"/>
          <w:lang w:eastAsia="ru-RU"/>
        </w:rPr>
        <w:t>Республика Молдова – Украина огранич</w:t>
      </w:r>
      <w:r>
        <w:rPr>
          <w:sz w:val="28"/>
          <w:szCs w:val="28"/>
          <w:lang w:eastAsia="ru-RU"/>
        </w:rPr>
        <w:t>ивает</w:t>
      </w:r>
      <w:r w:rsidRPr="00466886">
        <w:rPr>
          <w:sz w:val="28"/>
          <w:szCs w:val="28"/>
          <w:lang w:eastAsia="ru-RU"/>
        </w:rPr>
        <w:t xml:space="preserve"> импорт и транзит электроэнерги</w:t>
      </w:r>
      <w:r>
        <w:rPr>
          <w:sz w:val="28"/>
          <w:szCs w:val="28"/>
          <w:lang w:eastAsia="ru-RU"/>
        </w:rPr>
        <w:t>и</w:t>
      </w:r>
      <w:r w:rsidRPr="00466886">
        <w:rPr>
          <w:sz w:val="28"/>
          <w:szCs w:val="28"/>
          <w:lang w:eastAsia="ru-RU"/>
        </w:rPr>
        <w:t xml:space="preserve">. </w:t>
      </w: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С целью усиления потенциала межсистемной связи Республика Молдова – Украина необходимо строительство второй воздушной линии электропередачи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 xml:space="preserve">330 </w:t>
      </w:r>
      <w:proofErr w:type="spellStart"/>
      <w:r w:rsidRPr="00466886">
        <w:rPr>
          <w:sz w:val="28"/>
          <w:szCs w:val="28"/>
          <w:lang w:eastAsia="ru-RU"/>
        </w:rPr>
        <w:t>кВ</w:t>
      </w:r>
      <w:proofErr w:type="spellEnd"/>
      <w:r w:rsidRPr="0046688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Бэлць</w:t>
      </w:r>
      <w:proofErr w:type="spellEnd"/>
      <w:r w:rsidRPr="00466886">
        <w:rPr>
          <w:sz w:val="28"/>
          <w:szCs w:val="28"/>
          <w:lang w:eastAsia="ru-RU"/>
        </w:rPr>
        <w:t xml:space="preserve"> – </w:t>
      </w:r>
      <w:proofErr w:type="spellStart"/>
      <w:r w:rsidRPr="00466886">
        <w:rPr>
          <w:sz w:val="28"/>
          <w:szCs w:val="28"/>
          <w:lang w:eastAsia="ru-RU"/>
        </w:rPr>
        <w:t>Новоднестровск</w:t>
      </w:r>
      <w:proofErr w:type="spellEnd"/>
      <w:r w:rsidRPr="00466886">
        <w:rPr>
          <w:sz w:val="28"/>
          <w:szCs w:val="28"/>
          <w:lang w:eastAsia="ru-RU"/>
        </w:rPr>
        <w:t xml:space="preserve"> протяженностью 123 км (87 км на территории </w:t>
      </w:r>
      <w:r>
        <w:rPr>
          <w:sz w:val="28"/>
          <w:szCs w:val="28"/>
          <w:lang w:eastAsia="ru-RU"/>
        </w:rPr>
        <w:t>Республики Молдова</w:t>
      </w:r>
      <w:r w:rsidRPr="00466886">
        <w:rPr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технико-экономическое обоснование </w:t>
      </w:r>
      <w:r w:rsidRPr="00466886">
        <w:rPr>
          <w:sz w:val="28"/>
          <w:szCs w:val="28"/>
          <w:lang w:eastAsia="ru-RU"/>
        </w:rPr>
        <w:t xml:space="preserve">для которой завершено молдавской стороной. Стоимость проекта оценивается в 28,5 млн. 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вро.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en-GB"/>
        </w:rPr>
      </w:pPr>
      <w:r w:rsidRPr="00466886">
        <w:rPr>
          <w:sz w:val="28"/>
          <w:szCs w:val="28"/>
          <w:lang w:eastAsia="ru-RU"/>
        </w:rPr>
        <w:t xml:space="preserve">Министерство экономики подготовило информацию </w:t>
      </w:r>
      <w:r>
        <w:rPr>
          <w:sz w:val="28"/>
          <w:szCs w:val="28"/>
          <w:lang w:eastAsia="ru-RU"/>
        </w:rPr>
        <w:t>для</w:t>
      </w:r>
      <w:r w:rsidRPr="00466886">
        <w:rPr>
          <w:sz w:val="28"/>
          <w:szCs w:val="28"/>
          <w:lang w:eastAsia="ru-RU"/>
        </w:rPr>
        <w:t xml:space="preserve"> подписани</w:t>
      </w:r>
      <w:r>
        <w:rPr>
          <w:sz w:val="28"/>
          <w:szCs w:val="28"/>
          <w:lang w:eastAsia="ru-RU"/>
        </w:rPr>
        <w:t>я</w:t>
      </w:r>
      <w:r w:rsidRPr="00466886">
        <w:rPr>
          <w:sz w:val="28"/>
          <w:szCs w:val="28"/>
          <w:lang w:eastAsia="ru-RU"/>
        </w:rPr>
        <w:t xml:space="preserve"> Меморандума о взаимопонимании по </w:t>
      </w:r>
      <w:r w:rsidRPr="00466886">
        <w:rPr>
          <w:sz w:val="28"/>
          <w:szCs w:val="28"/>
          <w:lang w:eastAsia="en-GB"/>
        </w:rPr>
        <w:t xml:space="preserve">строительству линии </w:t>
      </w:r>
      <w:r>
        <w:rPr>
          <w:sz w:val="28"/>
          <w:szCs w:val="28"/>
          <w:lang w:eastAsia="en-GB"/>
        </w:rPr>
        <w:t xml:space="preserve">межсистемной связи </w:t>
      </w:r>
      <w:r w:rsidRPr="00466886">
        <w:rPr>
          <w:sz w:val="28"/>
          <w:szCs w:val="28"/>
          <w:lang w:eastAsia="ru-RU"/>
        </w:rPr>
        <w:t xml:space="preserve">330 </w:t>
      </w:r>
      <w:proofErr w:type="spellStart"/>
      <w:r w:rsidRPr="00466886">
        <w:rPr>
          <w:sz w:val="28"/>
          <w:szCs w:val="28"/>
          <w:lang w:eastAsia="ru-RU"/>
        </w:rPr>
        <w:t>кВ</w:t>
      </w:r>
      <w:proofErr w:type="spellEnd"/>
      <w:r w:rsidRPr="0046688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Бэлць</w:t>
      </w:r>
      <w:proofErr w:type="spellEnd"/>
      <w:r w:rsidRPr="00466886">
        <w:rPr>
          <w:sz w:val="28"/>
          <w:szCs w:val="28"/>
          <w:lang w:eastAsia="ru-RU"/>
        </w:rPr>
        <w:t xml:space="preserve"> – </w:t>
      </w:r>
      <w:proofErr w:type="spellStart"/>
      <w:r w:rsidRPr="00466886">
        <w:rPr>
          <w:sz w:val="28"/>
          <w:szCs w:val="28"/>
          <w:lang w:eastAsia="ru-RU"/>
        </w:rPr>
        <w:t>Новоднестровск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в</w:t>
      </w:r>
      <w:r w:rsidRPr="00466886">
        <w:rPr>
          <w:sz w:val="28"/>
          <w:szCs w:val="28"/>
          <w:lang w:eastAsia="ru-RU"/>
        </w:rPr>
        <w:t>следствие</w:t>
      </w:r>
      <w:r>
        <w:rPr>
          <w:sz w:val="28"/>
          <w:szCs w:val="28"/>
          <w:lang w:eastAsia="ru-RU"/>
        </w:rPr>
        <w:t xml:space="preserve"> </w:t>
      </w:r>
      <w:r w:rsidRPr="00466886">
        <w:rPr>
          <w:sz w:val="28"/>
          <w:szCs w:val="28"/>
          <w:lang w:eastAsia="ru-RU"/>
        </w:rPr>
        <w:t xml:space="preserve"> Протокол</w:t>
      </w:r>
      <w:r>
        <w:rPr>
          <w:sz w:val="28"/>
          <w:szCs w:val="28"/>
          <w:lang w:eastAsia="ru-RU"/>
        </w:rPr>
        <w:t>а</w:t>
      </w:r>
      <w:proofErr w:type="gramEnd"/>
      <w:r>
        <w:rPr>
          <w:sz w:val="28"/>
          <w:szCs w:val="28"/>
          <w:lang w:eastAsia="ru-RU"/>
        </w:rPr>
        <w:t xml:space="preserve"> решения XIII </w:t>
      </w:r>
      <w:proofErr w:type="spellStart"/>
      <w:r>
        <w:rPr>
          <w:sz w:val="28"/>
          <w:szCs w:val="28"/>
          <w:lang w:eastAsia="ru-RU"/>
        </w:rPr>
        <w:t>молдо</w:t>
      </w:r>
      <w:proofErr w:type="spellEnd"/>
      <w:r>
        <w:rPr>
          <w:sz w:val="28"/>
          <w:szCs w:val="28"/>
          <w:lang w:eastAsia="ru-RU"/>
        </w:rPr>
        <w:t>-украинской М</w:t>
      </w:r>
      <w:r w:rsidRPr="00466886">
        <w:rPr>
          <w:sz w:val="28"/>
          <w:szCs w:val="28"/>
          <w:lang w:eastAsia="ru-RU"/>
        </w:rPr>
        <w:t xml:space="preserve">ежправительственной </w:t>
      </w:r>
      <w:r>
        <w:rPr>
          <w:sz w:val="28"/>
          <w:szCs w:val="28"/>
          <w:lang w:eastAsia="ru-RU"/>
        </w:rPr>
        <w:t>к</w:t>
      </w:r>
      <w:r w:rsidRPr="00466886">
        <w:rPr>
          <w:sz w:val="28"/>
          <w:szCs w:val="28"/>
          <w:lang w:eastAsia="ru-RU"/>
        </w:rPr>
        <w:t>омиссии по торгово-экономическому сотрудничеству, заседание которой состоялось 10</w:t>
      </w:r>
      <w:r>
        <w:rPr>
          <w:sz w:val="28"/>
          <w:szCs w:val="28"/>
          <w:lang w:eastAsia="ru-RU"/>
        </w:rPr>
        <w:t>-</w:t>
      </w:r>
      <w:r w:rsidRPr="00466886">
        <w:rPr>
          <w:sz w:val="28"/>
          <w:szCs w:val="28"/>
          <w:lang w:eastAsia="ru-RU"/>
        </w:rPr>
        <w:t xml:space="preserve">11 ноября 2011 года в </w:t>
      </w:r>
      <w:proofErr w:type="spellStart"/>
      <w:r w:rsidRPr="00466886">
        <w:rPr>
          <w:sz w:val="28"/>
          <w:szCs w:val="28"/>
          <w:lang w:eastAsia="ru-RU"/>
        </w:rPr>
        <w:t>Кишин</w:t>
      </w:r>
      <w:r>
        <w:rPr>
          <w:sz w:val="28"/>
          <w:szCs w:val="28"/>
          <w:lang w:eastAsia="ru-RU"/>
        </w:rPr>
        <w:t>эу</w:t>
      </w:r>
      <w:proofErr w:type="spellEnd"/>
      <w:r w:rsidRPr="00466886">
        <w:rPr>
          <w:sz w:val="28"/>
          <w:szCs w:val="28"/>
          <w:lang w:eastAsia="ru-RU"/>
        </w:rPr>
        <w:t xml:space="preserve">. Протокол решения передан украинской стороне. </w:t>
      </w:r>
      <w:r w:rsidRPr="00466886">
        <w:rPr>
          <w:sz w:val="28"/>
          <w:szCs w:val="28"/>
        </w:rPr>
        <w:t>Реализация проекта зависит от</w:t>
      </w:r>
      <w:r w:rsidRPr="00466886">
        <w:rPr>
          <w:sz w:val="28"/>
          <w:szCs w:val="28"/>
          <w:lang w:val="az-Latn-AZ"/>
        </w:rPr>
        <w:t xml:space="preserve"> </w:t>
      </w:r>
      <w:r w:rsidRPr="00466886">
        <w:rPr>
          <w:sz w:val="28"/>
          <w:szCs w:val="28"/>
        </w:rPr>
        <w:t>соответствующе</w:t>
      </w:r>
      <w:r>
        <w:rPr>
          <w:sz w:val="28"/>
          <w:szCs w:val="28"/>
        </w:rPr>
        <w:t>го укрепления</w:t>
      </w:r>
      <w:r w:rsidRPr="00466886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передачи </w:t>
      </w:r>
      <w:r w:rsidRPr="00466886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из </w:t>
      </w:r>
      <w:r w:rsidRPr="00466886">
        <w:rPr>
          <w:sz w:val="28"/>
          <w:szCs w:val="28"/>
        </w:rPr>
        <w:t>Украины.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en-GB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Пакет </w:t>
      </w:r>
      <w:r w:rsidRPr="00466886">
        <w:rPr>
          <w:sz w:val="28"/>
          <w:szCs w:val="28"/>
          <w:lang w:eastAsia="ru-RU"/>
        </w:rPr>
        <w:t xml:space="preserve">действий по внедрению инвестиционного проекта инфраструктуры с Украиной в области электрической </w:t>
      </w:r>
      <w:proofErr w:type="gramStart"/>
      <w:r w:rsidRPr="00466886">
        <w:rPr>
          <w:sz w:val="28"/>
          <w:szCs w:val="28"/>
          <w:lang w:eastAsia="ru-RU"/>
        </w:rPr>
        <w:t xml:space="preserve">энергии </w:t>
      </w:r>
      <w:r>
        <w:rPr>
          <w:sz w:val="28"/>
          <w:szCs w:val="28"/>
          <w:lang w:eastAsia="ru-RU"/>
        </w:rPr>
        <w:t xml:space="preserve"> представлен</w:t>
      </w:r>
      <w:proofErr w:type="gramEnd"/>
      <w:r>
        <w:rPr>
          <w:sz w:val="28"/>
          <w:szCs w:val="28"/>
          <w:lang w:eastAsia="ru-RU"/>
        </w:rPr>
        <w:t xml:space="preserve"> в т</w:t>
      </w:r>
      <w:r w:rsidRPr="00466886">
        <w:rPr>
          <w:sz w:val="28"/>
          <w:szCs w:val="28"/>
          <w:lang w:eastAsia="ru-RU"/>
        </w:rPr>
        <w:t>аблиц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 6.</w:t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 xml:space="preserve">Таблица 6 </w:t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ействи</w:t>
      </w:r>
      <w:r>
        <w:rPr>
          <w:b/>
          <w:sz w:val="28"/>
          <w:szCs w:val="28"/>
          <w:lang w:eastAsia="ru-RU"/>
        </w:rPr>
        <w:t xml:space="preserve">я, </w:t>
      </w:r>
      <w:r w:rsidRPr="00466886">
        <w:rPr>
          <w:b/>
          <w:sz w:val="28"/>
          <w:szCs w:val="28"/>
          <w:lang w:eastAsia="ru-RU"/>
        </w:rPr>
        <w:t xml:space="preserve"> предлагаемы</w:t>
      </w:r>
      <w:r>
        <w:rPr>
          <w:b/>
          <w:sz w:val="28"/>
          <w:szCs w:val="28"/>
          <w:lang w:eastAsia="ru-RU"/>
        </w:rPr>
        <w:t>е</w:t>
      </w:r>
      <w:proofErr w:type="gramEnd"/>
      <w:r w:rsidRPr="004668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для</w:t>
      </w:r>
      <w:r w:rsidRPr="00466886">
        <w:rPr>
          <w:b/>
          <w:sz w:val="28"/>
          <w:szCs w:val="28"/>
          <w:lang w:eastAsia="ru-RU"/>
        </w:rPr>
        <w:t xml:space="preserve"> проект</w:t>
      </w:r>
      <w:r>
        <w:rPr>
          <w:b/>
          <w:sz w:val="28"/>
          <w:szCs w:val="28"/>
          <w:lang w:eastAsia="ru-RU"/>
        </w:rPr>
        <w:t>а</w:t>
      </w:r>
      <w:r w:rsidRPr="00466886">
        <w:rPr>
          <w:b/>
          <w:sz w:val="28"/>
          <w:szCs w:val="28"/>
          <w:lang w:eastAsia="ru-RU"/>
        </w:rPr>
        <w:t xml:space="preserve"> «Воздушная линия электропередачи 330 </w:t>
      </w:r>
      <w:proofErr w:type="spellStart"/>
      <w:r w:rsidRPr="00466886">
        <w:rPr>
          <w:b/>
          <w:sz w:val="28"/>
          <w:szCs w:val="28"/>
          <w:lang w:eastAsia="ru-RU"/>
        </w:rPr>
        <w:t>кВ</w:t>
      </w:r>
      <w:proofErr w:type="spellEnd"/>
      <w:r w:rsidRPr="00466886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Бэлць</w:t>
      </w:r>
      <w:proofErr w:type="spellEnd"/>
      <w:r w:rsidRPr="00466886">
        <w:rPr>
          <w:b/>
          <w:sz w:val="28"/>
          <w:szCs w:val="28"/>
          <w:lang w:eastAsia="ru-RU"/>
        </w:rPr>
        <w:t xml:space="preserve"> – </w:t>
      </w:r>
      <w:proofErr w:type="spellStart"/>
      <w:r w:rsidRPr="00466886">
        <w:rPr>
          <w:b/>
          <w:sz w:val="28"/>
          <w:szCs w:val="28"/>
          <w:lang w:eastAsia="ru-RU"/>
        </w:rPr>
        <w:t>Новоднестровск</w:t>
      </w:r>
      <w:proofErr w:type="spellEnd"/>
      <w:r w:rsidRPr="00466886">
        <w:rPr>
          <w:b/>
          <w:sz w:val="28"/>
          <w:szCs w:val="28"/>
          <w:lang w:eastAsia="ru-RU"/>
        </w:rPr>
        <w:t>»</w:t>
      </w:r>
    </w:p>
    <w:p w:rsidR="005F3A6C" w:rsidRPr="00BF7F8E" w:rsidRDefault="005F3A6C" w:rsidP="005F3A6C">
      <w:pPr>
        <w:tabs>
          <w:tab w:val="left" w:pos="993"/>
        </w:tabs>
        <w:spacing w:after="120"/>
        <w:jc w:val="center"/>
        <w:rPr>
          <w:b/>
          <w:sz w:val="4"/>
          <w:szCs w:val="28"/>
          <w:lang w:eastAsia="ru-RU"/>
        </w:rPr>
      </w:pP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23"/>
        <w:gridCol w:w="1182"/>
        <w:gridCol w:w="2102"/>
        <w:gridCol w:w="2094"/>
        <w:gridCol w:w="1376"/>
      </w:tblGrid>
      <w:tr w:rsidR="005F3A6C" w:rsidRPr="00251821" w:rsidTr="00E17C42">
        <w:trPr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  <w:r w:rsidRPr="0025182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достижений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Ответственный орган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251821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51821">
              <w:rPr>
                <w:b/>
                <w:sz w:val="22"/>
                <w:szCs w:val="22"/>
              </w:rPr>
              <w:t>Стоимость, млн. ле</w:t>
            </w:r>
            <w:r>
              <w:rPr>
                <w:b/>
                <w:sz w:val="22"/>
                <w:szCs w:val="22"/>
              </w:rPr>
              <w:t>ев</w:t>
            </w:r>
          </w:p>
        </w:tc>
      </w:tr>
      <w:tr w:rsidR="005F3A6C" w:rsidRPr="00251821" w:rsidTr="00E17C42">
        <w:trPr>
          <w:jc w:val="center"/>
        </w:trPr>
        <w:tc>
          <w:tcPr>
            <w:tcW w:w="298" w:type="pct"/>
            <w:shd w:val="clear" w:color="auto" w:fill="auto"/>
          </w:tcPr>
          <w:p w:rsidR="005F3A6C" w:rsidRPr="00342D98" w:rsidRDefault="005F3A6C" w:rsidP="00E17C42">
            <w:pPr>
              <w:tabs>
                <w:tab w:val="left" w:pos="993"/>
              </w:tabs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  <w:lang w:eastAsia="ru-RU"/>
              </w:rPr>
              <w:t xml:space="preserve">Подписание Меморандума о взаимопонимании по строительству </w:t>
            </w:r>
            <w:r>
              <w:rPr>
                <w:sz w:val="22"/>
                <w:szCs w:val="22"/>
                <w:lang w:eastAsia="ru-RU"/>
              </w:rPr>
              <w:t>воздушной линии электропередачи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  <w:lang w:eastAsia="ru-RU"/>
              </w:rPr>
              <w:t>Подписанный Меморандум</w:t>
            </w:r>
            <w:r w:rsidRPr="00251821">
              <w:rPr>
                <w:sz w:val="22"/>
                <w:szCs w:val="22"/>
                <w:lang w:val="en-US" w:eastAsia="ru-RU"/>
              </w:rPr>
              <w:t xml:space="preserve"> </w:t>
            </w:r>
            <w:r w:rsidRPr="00251821">
              <w:rPr>
                <w:sz w:val="22"/>
                <w:szCs w:val="22"/>
                <w:lang w:eastAsia="ru-RU"/>
              </w:rPr>
              <w:t>о взаимопонимании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 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jc w:val="center"/>
        </w:trPr>
        <w:tc>
          <w:tcPr>
            <w:tcW w:w="298" w:type="pct"/>
            <w:shd w:val="clear" w:color="auto" w:fill="auto"/>
          </w:tcPr>
          <w:p w:rsidR="005F3A6C" w:rsidRPr="00342D98" w:rsidRDefault="005F3A6C" w:rsidP="00E17C42">
            <w:pPr>
              <w:tabs>
                <w:tab w:val="left" w:pos="993"/>
              </w:tabs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Определение источников финансирования для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251821">
              <w:rPr>
                <w:sz w:val="22"/>
                <w:szCs w:val="22"/>
              </w:rPr>
              <w:t xml:space="preserve">, техническое проектирование и строительство </w:t>
            </w:r>
            <w:r>
              <w:rPr>
                <w:sz w:val="22"/>
                <w:szCs w:val="22"/>
              </w:rPr>
              <w:t>воздушной линии электропередачи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Установленные </w:t>
            </w:r>
            <w:r w:rsidRPr="00251821">
              <w:rPr>
                <w:sz w:val="22"/>
                <w:szCs w:val="22"/>
              </w:rPr>
              <w:t xml:space="preserve">источники финансирования, </w:t>
            </w:r>
            <w:r w:rsidRPr="00251821">
              <w:rPr>
                <w:sz w:val="22"/>
                <w:szCs w:val="22"/>
                <w:lang w:val="ro-MD"/>
              </w:rPr>
              <w:t>млн.</w:t>
            </w:r>
            <w:r w:rsidRPr="00251821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ев</w:t>
            </w:r>
            <w:r w:rsidRPr="00251821">
              <w:rPr>
                <w:sz w:val="22"/>
                <w:szCs w:val="22"/>
                <w:lang w:val="ro-MD"/>
              </w:rPr>
              <w:t>/</w:t>
            </w:r>
            <w:r>
              <w:rPr>
                <w:sz w:val="22"/>
                <w:szCs w:val="22"/>
              </w:rPr>
              <w:t>е</w:t>
            </w:r>
            <w:r w:rsidRPr="00251821">
              <w:rPr>
                <w:sz w:val="22"/>
                <w:szCs w:val="22"/>
              </w:rPr>
              <w:t>вро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</w:t>
            </w:r>
            <w:proofErr w:type="gramStart"/>
            <w:r>
              <w:rPr>
                <w:sz w:val="22"/>
                <w:szCs w:val="22"/>
              </w:rPr>
              <w:t>Молдова,</w:t>
            </w:r>
            <w:r w:rsidRPr="0025182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</w:t>
            </w:r>
            <w:r w:rsidRPr="00251821">
              <w:rPr>
                <w:sz w:val="22"/>
                <w:szCs w:val="22"/>
              </w:rPr>
              <w:t>оноры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51821">
              <w:rPr>
                <w:sz w:val="22"/>
                <w:szCs w:val="22"/>
              </w:rPr>
              <w:t>еждународные финансовые организации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jc w:val="center"/>
        </w:trPr>
        <w:tc>
          <w:tcPr>
            <w:tcW w:w="298" w:type="pct"/>
            <w:shd w:val="clear" w:color="auto" w:fill="auto"/>
          </w:tcPr>
          <w:p w:rsidR="005F3A6C" w:rsidRPr="00342D98" w:rsidRDefault="005F3A6C" w:rsidP="00E17C42">
            <w:pPr>
              <w:tabs>
                <w:tab w:val="left" w:pos="993"/>
              </w:tabs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Разработка предварительного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II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</w:rPr>
              <w:t xml:space="preserve">Разработанное </w:t>
            </w:r>
            <w:r>
              <w:rPr>
                <w:sz w:val="22"/>
                <w:szCs w:val="22"/>
              </w:rPr>
              <w:t>предварительное технико-экономическое обоснование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по надзору за </w:t>
            </w:r>
            <w:proofErr w:type="gramStart"/>
            <w:r>
              <w:rPr>
                <w:sz w:val="22"/>
                <w:szCs w:val="22"/>
              </w:rPr>
              <w:t>выполнением  работ</w:t>
            </w:r>
            <w:proofErr w:type="gramEnd"/>
          </w:p>
        </w:tc>
        <w:tc>
          <w:tcPr>
            <w:tcW w:w="65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182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технико-экономического обоснования</w:t>
            </w:r>
            <w:r w:rsidRPr="00251821">
              <w:rPr>
                <w:sz w:val="22"/>
                <w:szCs w:val="22"/>
              </w:rPr>
              <w:t>, включая анализ социального воздействия на окружающую среду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IV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</w:rPr>
              <w:t xml:space="preserve">Разработанное </w:t>
            </w:r>
            <w:r>
              <w:rPr>
                <w:sz w:val="22"/>
                <w:szCs w:val="22"/>
              </w:rPr>
              <w:t>технико-экономическое обоснование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по надзору за </w:t>
            </w:r>
            <w:proofErr w:type="gramStart"/>
            <w:r>
              <w:rPr>
                <w:sz w:val="22"/>
                <w:szCs w:val="22"/>
              </w:rPr>
              <w:t>выполнением  работ</w:t>
            </w:r>
            <w:proofErr w:type="gramEnd"/>
          </w:p>
        </w:tc>
        <w:tc>
          <w:tcPr>
            <w:tcW w:w="65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182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Начало </w:t>
            </w:r>
            <w:r w:rsidRPr="00251821">
              <w:rPr>
                <w:sz w:val="22"/>
                <w:szCs w:val="22"/>
              </w:rPr>
              <w:t xml:space="preserve"> процедуры</w:t>
            </w:r>
            <w:proofErr w:type="gramEnd"/>
            <w:r w:rsidRPr="00251821">
              <w:rPr>
                <w:sz w:val="22"/>
                <w:szCs w:val="22"/>
              </w:rPr>
              <w:t xml:space="preserve"> оценки воздействия на окружающую среду и </w:t>
            </w:r>
            <w:r>
              <w:rPr>
                <w:sz w:val="22"/>
                <w:szCs w:val="22"/>
              </w:rPr>
              <w:t xml:space="preserve"> получение природоохранного разрешения </w:t>
            </w:r>
            <w:r w:rsidRPr="0025182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согласно </w:t>
            </w:r>
            <w:r w:rsidRPr="00251821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251821">
              <w:rPr>
                <w:sz w:val="22"/>
                <w:szCs w:val="22"/>
              </w:rPr>
              <w:t xml:space="preserve"> об оценке воздействия на окружающую среду)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251821">
              <w:rPr>
                <w:sz w:val="22"/>
                <w:szCs w:val="22"/>
              </w:rPr>
              <w:t xml:space="preserve">Полученное </w:t>
            </w:r>
            <w:r>
              <w:rPr>
                <w:sz w:val="22"/>
                <w:szCs w:val="22"/>
              </w:rPr>
              <w:t>природоохранное разрешение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окружающей среды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Разработка базового технического проекта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III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Разработанный технический проект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51821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Получение разрешений на строительство и осуществление процедур, связанных с </w:t>
            </w:r>
            <w:proofErr w:type="gramStart"/>
            <w:r>
              <w:rPr>
                <w:sz w:val="22"/>
                <w:szCs w:val="22"/>
              </w:rPr>
              <w:t xml:space="preserve">закупкой </w:t>
            </w:r>
            <w:r w:rsidRPr="00251821">
              <w:rPr>
                <w:sz w:val="22"/>
                <w:szCs w:val="22"/>
              </w:rPr>
              <w:t xml:space="preserve"> земельных</w:t>
            </w:r>
            <w:proofErr w:type="gramEnd"/>
            <w:r w:rsidRPr="00251821">
              <w:rPr>
                <w:sz w:val="22"/>
                <w:szCs w:val="22"/>
              </w:rPr>
              <w:t xml:space="preserve"> участков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IV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Полученные разрешения</w:t>
            </w:r>
            <w:r>
              <w:rPr>
                <w:sz w:val="22"/>
                <w:szCs w:val="22"/>
              </w:rPr>
              <w:t>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251821">
              <w:rPr>
                <w:sz w:val="22"/>
                <w:szCs w:val="22"/>
              </w:rPr>
              <w:t>существленные  процедуры</w:t>
            </w:r>
            <w:proofErr w:type="gramEnd"/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по внедрению проекта</w:t>
            </w:r>
            <w:r w:rsidRPr="00251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</w:rPr>
              <w:t xml:space="preserve">Отбор и подписание </w:t>
            </w:r>
            <w:r>
              <w:rPr>
                <w:sz w:val="22"/>
                <w:szCs w:val="22"/>
              </w:rPr>
              <w:t>договоров</w:t>
            </w:r>
            <w:r w:rsidRPr="00251821">
              <w:rPr>
                <w:sz w:val="22"/>
                <w:szCs w:val="22"/>
              </w:rPr>
              <w:t xml:space="preserve"> с генеральным подрядчиком и консультантом по техническому надзору 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  <w:lang w:val="ro-RO"/>
              </w:rPr>
              <w:t xml:space="preserve">I </w:t>
            </w:r>
            <w:r w:rsidRPr="00251821">
              <w:rPr>
                <w:sz w:val="22"/>
                <w:szCs w:val="22"/>
              </w:rPr>
              <w:t xml:space="preserve">квартал </w:t>
            </w:r>
            <w:r w:rsidRPr="00251821">
              <w:rPr>
                <w:sz w:val="22"/>
                <w:szCs w:val="22"/>
                <w:lang w:val="ro-RO"/>
              </w:rPr>
              <w:t>2018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Договора, з</w:t>
            </w:r>
            <w:r w:rsidRPr="00251821">
              <w:rPr>
                <w:sz w:val="22"/>
                <w:szCs w:val="22"/>
              </w:rPr>
              <w:t xml:space="preserve">аключенные с генеральным подрядчиком и консультантом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Правительство</w:t>
            </w:r>
            <w:r>
              <w:rPr>
                <w:sz w:val="22"/>
                <w:szCs w:val="22"/>
              </w:rPr>
              <w:t xml:space="preserve"> Республики Молдова,</w:t>
            </w:r>
          </w:p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  <w:lang w:val="ro-RO"/>
              </w:rPr>
              <w:t xml:space="preserve">ГП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Moldelectrica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</w:p>
        </w:tc>
        <w:tc>
          <w:tcPr>
            <w:tcW w:w="65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  <w:lang w:val="ro-RO"/>
              </w:rPr>
              <w:t>-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342D98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Выполнение </w:t>
            </w:r>
            <w:r w:rsidRPr="00251821">
              <w:rPr>
                <w:sz w:val="22"/>
                <w:szCs w:val="22"/>
              </w:rPr>
              <w:t xml:space="preserve"> работ</w:t>
            </w:r>
            <w:proofErr w:type="gramEnd"/>
            <w:r w:rsidRPr="00251821">
              <w:rPr>
                <w:sz w:val="22"/>
                <w:szCs w:val="22"/>
              </w:rPr>
              <w:t xml:space="preserve"> по строительству </w:t>
            </w:r>
            <w:r>
              <w:rPr>
                <w:sz w:val="22"/>
                <w:szCs w:val="22"/>
              </w:rPr>
              <w:t>воздушной линии электропередачи</w:t>
            </w:r>
            <w:r w:rsidRPr="00251821">
              <w:rPr>
                <w:sz w:val="22"/>
                <w:szCs w:val="22"/>
              </w:rPr>
              <w:t xml:space="preserve"> </w:t>
            </w:r>
            <w:r w:rsidRPr="00251821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  <w:lang w:val="ro-RO"/>
              </w:rPr>
              <w:t xml:space="preserve">III </w:t>
            </w:r>
            <w:r w:rsidRPr="00251821">
              <w:rPr>
                <w:sz w:val="22"/>
                <w:szCs w:val="22"/>
              </w:rPr>
              <w:t xml:space="preserve">квартал </w:t>
            </w:r>
            <w:r w:rsidRPr="00251821">
              <w:rPr>
                <w:sz w:val="22"/>
                <w:szCs w:val="22"/>
                <w:lang w:val="ro-RO"/>
              </w:rPr>
              <w:t>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 xml:space="preserve">Построенная </w:t>
            </w:r>
            <w:r>
              <w:rPr>
                <w:sz w:val="22"/>
                <w:szCs w:val="22"/>
              </w:rPr>
              <w:t>воздушная линия электропередачи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подрядчик </w:t>
            </w:r>
          </w:p>
        </w:tc>
        <w:tc>
          <w:tcPr>
            <w:tcW w:w="65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  <w:lang w:val="ro-RO"/>
              </w:rPr>
              <w:t>542,0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  <w:lang w:val="ro-RO"/>
              </w:rPr>
              <w:t xml:space="preserve">(28,5 </w:t>
            </w:r>
            <w:r w:rsidRPr="00251821">
              <w:rPr>
                <w:sz w:val="22"/>
                <w:szCs w:val="22"/>
              </w:rPr>
              <w:t>млн.</w:t>
            </w:r>
            <w:r w:rsidRPr="00251821">
              <w:rPr>
                <w:sz w:val="22"/>
                <w:szCs w:val="22"/>
                <w:lang w:val="ro-RO"/>
              </w:rPr>
              <w:t xml:space="preserve"> </w:t>
            </w:r>
            <w:r w:rsidRPr="00251821">
              <w:rPr>
                <w:sz w:val="22"/>
                <w:szCs w:val="22"/>
              </w:rPr>
              <w:t>евро</w:t>
            </w:r>
            <w:r w:rsidRPr="00251821">
              <w:rPr>
                <w:sz w:val="22"/>
                <w:szCs w:val="22"/>
                <w:lang w:val="ro-RO"/>
              </w:rPr>
              <w:t>)</w:t>
            </w:r>
          </w:p>
        </w:tc>
      </w:tr>
      <w:tr w:rsidR="005F3A6C" w:rsidRPr="00251821" w:rsidTr="00E17C42">
        <w:trPr>
          <w:trHeight w:val="70"/>
          <w:jc w:val="center"/>
        </w:trPr>
        <w:tc>
          <w:tcPr>
            <w:tcW w:w="298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57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Сдача в эксплуатацию</w:t>
            </w:r>
          </w:p>
        </w:tc>
        <w:tc>
          <w:tcPr>
            <w:tcW w:w="571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  <w:lang w:val="ro-RO"/>
              </w:rPr>
              <w:t xml:space="preserve">IV </w:t>
            </w:r>
            <w:r w:rsidRPr="00251821">
              <w:rPr>
                <w:sz w:val="22"/>
                <w:szCs w:val="22"/>
              </w:rPr>
              <w:t xml:space="preserve">квартал </w:t>
            </w:r>
            <w:r w:rsidRPr="00251821">
              <w:rPr>
                <w:sz w:val="22"/>
                <w:szCs w:val="22"/>
                <w:lang w:val="ro-RO"/>
              </w:rPr>
              <w:t>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14" w:type="pct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Воздушная линия электропередачи,</w:t>
            </w:r>
            <w:r w:rsidRPr="00251821">
              <w:rPr>
                <w:sz w:val="22"/>
                <w:szCs w:val="22"/>
              </w:rPr>
              <w:t xml:space="preserve"> сданная в эксплуатацию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251821">
              <w:rPr>
                <w:sz w:val="22"/>
                <w:szCs w:val="22"/>
              </w:rPr>
              <w:t>Генеральный подрядчик</w:t>
            </w:r>
            <w:r>
              <w:rPr>
                <w:sz w:val="22"/>
                <w:szCs w:val="22"/>
              </w:rPr>
              <w:t>,</w:t>
            </w:r>
          </w:p>
          <w:p w:rsidR="005F3A6C" w:rsidRPr="00251821" w:rsidRDefault="005F3A6C" w:rsidP="00E17C42">
            <w:pPr>
              <w:tabs>
                <w:tab w:val="left" w:pos="993"/>
              </w:tabs>
              <w:ind w:firstLine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к</w:t>
            </w:r>
            <w:r w:rsidRPr="00251821">
              <w:rPr>
                <w:sz w:val="22"/>
                <w:szCs w:val="22"/>
              </w:rPr>
              <w:t>онсультант по надзору</w:t>
            </w:r>
            <w:r>
              <w:rPr>
                <w:sz w:val="22"/>
                <w:szCs w:val="22"/>
              </w:rPr>
              <w:t xml:space="preserve"> за выполнением работ</w:t>
            </w:r>
          </w:p>
        </w:tc>
        <w:tc>
          <w:tcPr>
            <w:tcW w:w="650" w:type="pct"/>
            <w:shd w:val="clear" w:color="auto" w:fill="auto"/>
          </w:tcPr>
          <w:p w:rsidR="005F3A6C" w:rsidRPr="00251821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251821">
              <w:rPr>
                <w:sz w:val="22"/>
                <w:szCs w:val="22"/>
                <w:lang w:val="ro-RO"/>
              </w:rPr>
              <w:t>-</w:t>
            </w:r>
          </w:p>
        </w:tc>
      </w:tr>
    </w:tbl>
    <w:p w:rsidR="005F3A6C" w:rsidRDefault="005F3A6C" w:rsidP="005F3A6C">
      <w:pPr>
        <w:tabs>
          <w:tab w:val="left" w:pos="993"/>
        </w:tabs>
        <w:rPr>
          <w:sz w:val="28"/>
          <w:szCs w:val="28"/>
        </w:rPr>
      </w:pPr>
    </w:p>
    <w:p w:rsidR="005F3A6C" w:rsidRDefault="005F3A6C" w:rsidP="005F3A6C">
      <w:pPr>
        <w:rPr>
          <w:b/>
          <w:sz w:val="28"/>
          <w:szCs w:val="28"/>
        </w:rPr>
      </w:pPr>
      <w:r w:rsidRPr="00251821">
        <w:rPr>
          <w:b/>
          <w:sz w:val="28"/>
          <w:szCs w:val="28"/>
        </w:rPr>
        <w:lastRenderedPageBreak/>
        <w:t>Пакет работ 4:</w:t>
      </w:r>
      <w:r>
        <w:rPr>
          <w:b/>
          <w:sz w:val="28"/>
          <w:szCs w:val="28"/>
        </w:rPr>
        <w:t xml:space="preserve"> Д</w:t>
      </w:r>
      <w:r w:rsidRPr="00251821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 меры,</w:t>
      </w:r>
      <w:r w:rsidRPr="00251821">
        <w:rPr>
          <w:b/>
          <w:sz w:val="28"/>
          <w:szCs w:val="28"/>
        </w:rPr>
        <w:t xml:space="preserve"> предлагаемы</w:t>
      </w:r>
      <w:r>
        <w:rPr>
          <w:b/>
          <w:sz w:val="28"/>
          <w:szCs w:val="28"/>
        </w:rPr>
        <w:t xml:space="preserve">е </w:t>
      </w:r>
      <w:r w:rsidRPr="0025182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электро</w:t>
      </w:r>
      <w:r w:rsidRPr="00251821">
        <w:rPr>
          <w:b/>
          <w:sz w:val="28"/>
          <w:szCs w:val="28"/>
        </w:rPr>
        <w:t>энергетического</w:t>
      </w:r>
      <w:r>
        <w:rPr>
          <w:b/>
          <w:sz w:val="28"/>
          <w:szCs w:val="28"/>
        </w:rPr>
        <w:t xml:space="preserve"> </w:t>
      </w:r>
      <w:r w:rsidRPr="00251821">
        <w:rPr>
          <w:b/>
          <w:sz w:val="28"/>
          <w:szCs w:val="28"/>
        </w:rPr>
        <w:t>сектора</w:t>
      </w:r>
    </w:p>
    <w:p w:rsidR="005F3A6C" w:rsidRPr="00466886" w:rsidRDefault="005F3A6C" w:rsidP="005F3A6C">
      <w:pPr>
        <w:rPr>
          <w:b/>
          <w:sz w:val="28"/>
          <w:szCs w:val="28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Данный пакет работ включает дополнительные </w:t>
      </w:r>
      <w:r>
        <w:rPr>
          <w:sz w:val="28"/>
          <w:szCs w:val="28"/>
          <w:lang w:eastAsia="ru-RU"/>
        </w:rPr>
        <w:t xml:space="preserve">действия по </w:t>
      </w:r>
      <w:r w:rsidRPr="00466886">
        <w:rPr>
          <w:sz w:val="28"/>
          <w:szCs w:val="28"/>
          <w:lang w:eastAsia="ru-RU"/>
        </w:rPr>
        <w:t>улучшени</w:t>
      </w:r>
      <w:r>
        <w:rPr>
          <w:sz w:val="28"/>
          <w:szCs w:val="28"/>
          <w:lang w:eastAsia="ru-RU"/>
        </w:rPr>
        <w:t>ю</w:t>
      </w:r>
      <w:r w:rsidRPr="00466886">
        <w:rPr>
          <w:sz w:val="28"/>
          <w:szCs w:val="28"/>
          <w:lang w:eastAsia="ru-RU"/>
        </w:rPr>
        <w:t xml:space="preserve"> безопасности поставок электроэнергии в Республику </w:t>
      </w:r>
      <w:proofErr w:type="gramStart"/>
      <w:r w:rsidRPr="00466886">
        <w:rPr>
          <w:sz w:val="28"/>
          <w:szCs w:val="28"/>
          <w:lang w:eastAsia="ru-RU"/>
        </w:rPr>
        <w:t>Молдова  (</w:t>
      </w:r>
      <w:proofErr w:type="gramEnd"/>
      <w:r>
        <w:rPr>
          <w:sz w:val="28"/>
          <w:szCs w:val="28"/>
          <w:lang w:eastAsia="ru-RU"/>
        </w:rPr>
        <w:t>т</w:t>
      </w:r>
      <w:r w:rsidRPr="00466886">
        <w:rPr>
          <w:sz w:val="28"/>
          <w:szCs w:val="28"/>
          <w:lang w:eastAsia="ru-RU"/>
        </w:rPr>
        <w:t xml:space="preserve">аблица </w:t>
      </w:r>
      <w:r>
        <w:rPr>
          <w:sz w:val="28"/>
          <w:szCs w:val="28"/>
          <w:lang w:eastAsia="ru-RU"/>
        </w:rPr>
        <w:t>7</w:t>
      </w:r>
      <w:r w:rsidRPr="00466886">
        <w:rPr>
          <w:sz w:val="28"/>
          <w:szCs w:val="28"/>
          <w:lang w:eastAsia="ru-RU"/>
        </w:rPr>
        <w:t>):</w:t>
      </w:r>
    </w:p>
    <w:p w:rsidR="005F3A6C" w:rsidRPr="00466886" w:rsidRDefault="005F3A6C" w:rsidP="005F3A6C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подключение </w:t>
      </w:r>
      <w:r w:rsidRPr="00466886">
        <w:rPr>
          <w:sz w:val="28"/>
          <w:szCs w:val="28"/>
          <w:lang w:eastAsia="ru-RU"/>
        </w:rPr>
        <w:t>к ENTSO-E</w:t>
      </w:r>
      <w:r>
        <w:rPr>
          <w:sz w:val="28"/>
          <w:szCs w:val="28"/>
          <w:lang w:eastAsia="ru-RU"/>
        </w:rPr>
        <w:t xml:space="preserve"> как элемент интеграции в европейский рынок электропередачи;</w:t>
      </w:r>
    </w:p>
    <w:p w:rsidR="005F3A6C" w:rsidRPr="00466886" w:rsidRDefault="005F3A6C" w:rsidP="005F3A6C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консолидация и восстановление внутренних сетей передачи электроэнергии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 xml:space="preserve">что </w:t>
      </w:r>
      <w:r w:rsidRPr="00466886">
        <w:rPr>
          <w:sz w:val="28"/>
          <w:szCs w:val="28"/>
          <w:lang w:eastAsia="ru-RU"/>
        </w:rPr>
        <w:t xml:space="preserve"> приведет</w:t>
      </w:r>
      <w:proofErr w:type="gramEnd"/>
      <w:r w:rsidRPr="00466886">
        <w:rPr>
          <w:sz w:val="28"/>
          <w:szCs w:val="28"/>
          <w:lang w:eastAsia="ru-RU"/>
        </w:rPr>
        <w:t xml:space="preserve"> к повышению энергетической эффективности сети ГП „</w:t>
      </w:r>
      <w:proofErr w:type="spellStart"/>
      <w:r w:rsidRPr="00466886">
        <w:rPr>
          <w:sz w:val="28"/>
          <w:szCs w:val="28"/>
          <w:lang w:eastAsia="ru-RU"/>
        </w:rPr>
        <w:t>Moldelectrica</w:t>
      </w:r>
      <w:proofErr w:type="spellEnd"/>
      <w:r w:rsidRPr="00466886">
        <w:rPr>
          <w:sz w:val="28"/>
          <w:szCs w:val="28"/>
          <w:lang w:eastAsia="ru-RU"/>
        </w:rPr>
        <w:t>”, закреплению стабильности поставок энергии и улучшению операционной деятельности компании</w:t>
      </w:r>
      <w:r>
        <w:rPr>
          <w:sz w:val="28"/>
          <w:szCs w:val="28"/>
          <w:lang w:eastAsia="ru-RU"/>
        </w:rPr>
        <w:t>;</w:t>
      </w:r>
    </w:p>
    <w:p w:rsidR="005F3A6C" w:rsidRPr="00466886" w:rsidRDefault="005F3A6C" w:rsidP="005F3A6C">
      <w:pPr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 xml:space="preserve">равнивание </w:t>
      </w:r>
      <w:r w:rsidRPr="00466886">
        <w:rPr>
          <w:sz w:val="28"/>
          <w:szCs w:val="28"/>
          <w:lang w:eastAsia="ru-RU"/>
        </w:rPr>
        <w:t xml:space="preserve">деятельности </w:t>
      </w:r>
      <w:r>
        <w:rPr>
          <w:sz w:val="28"/>
          <w:szCs w:val="28"/>
          <w:lang w:eastAsia="ru-RU"/>
        </w:rPr>
        <w:t>электро</w:t>
      </w:r>
      <w:r w:rsidRPr="00466886">
        <w:rPr>
          <w:sz w:val="28"/>
          <w:szCs w:val="28"/>
          <w:lang w:eastAsia="ru-RU"/>
        </w:rPr>
        <w:t xml:space="preserve">энергетического сектора </w:t>
      </w:r>
      <w:r>
        <w:rPr>
          <w:sz w:val="28"/>
          <w:szCs w:val="28"/>
          <w:lang w:eastAsia="ru-RU"/>
        </w:rPr>
        <w:t xml:space="preserve">к уровню </w:t>
      </w:r>
      <w:r w:rsidRPr="00466886">
        <w:rPr>
          <w:sz w:val="28"/>
          <w:szCs w:val="28"/>
          <w:lang w:eastAsia="ru-RU"/>
        </w:rPr>
        <w:t xml:space="preserve">международных стандартов и </w:t>
      </w:r>
      <w:r>
        <w:rPr>
          <w:sz w:val="28"/>
          <w:szCs w:val="28"/>
          <w:lang w:eastAsia="ru-RU"/>
        </w:rPr>
        <w:t xml:space="preserve">передовых </w:t>
      </w:r>
      <w:r w:rsidRPr="00466886">
        <w:rPr>
          <w:sz w:val="28"/>
          <w:szCs w:val="28"/>
          <w:lang w:eastAsia="ru-RU"/>
        </w:rPr>
        <w:t>технологий, применяемых в</w:t>
      </w:r>
      <w:r>
        <w:rPr>
          <w:sz w:val="28"/>
          <w:szCs w:val="28"/>
          <w:lang w:eastAsia="ru-RU"/>
        </w:rPr>
        <w:t xml:space="preserve"> Европейском союзе</w:t>
      </w:r>
      <w:r w:rsidRPr="00466886">
        <w:rPr>
          <w:sz w:val="28"/>
          <w:szCs w:val="28"/>
          <w:lang w:eastAsia="ru-RU"/>
        </w:rPr>
        <w:t xml:space="preserve"> и т.д.</w:t>
      </w:r>
    </w:p>
    <w:p w:rsidR="005F3A6C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466886">
        <w:rPr>
          <w:b/>
          <w:sz w:val="28"/>
          <w:szCs w:val="28"/>
          <w:lang w:eastAsia="ru-RU"/>
        </w:rPr>
        <w:t xml:space="preserve">Таблица </w:t>
      </w:r>
      <w:r>
        <w:rPr>
          <w:b/>
          <w:sz w:val="28"/>
          <w:szCs w:val="28"/>
          <w:lang w:eastAsia="ru-RU"/>
        </w:rPr>
        <w:t>7</w:t>
      </w:r>
      <w:r w:rsidRPr="00466886">
        <w:rPr>
          <w:b/>
          <w:sz w:val="28"/>
          <w:szCs w:val="28"/>
          <w:lang w:eastAsia="ru-RU"/>
        </w:rPr>
        <w:t xml:space="preserve"> </w:t>
      </w:r>
    </w:p>
    <w:p w:rsidR="005F3A6C" w:rsidRPr="00466886" w:rsidRDefault="005F3A6C" w:rsidP="005F3A6C">
      <w:pPr>
        <w:tabs>
          <w:tab w:val="left" w:pos="993"/>
        </w:tabs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Pr="00466886">
        <w:rPr>
          <w:b/>
          <w:sz w:val="28"/>
          <w:szCs w:val="28"/>
          <w:lang w:eastAsia="ru-RU"/>
        </w:rPr>
        <w:t>ополнительны</w:t>
      </w:r>
      <w:r>
        <w:rPr>
          <w:b/>
          <w:sz w:val="28"/>
          <w:szCs w:val="28"/>
          <w:lang w:eastAsia="ru-RU"/>
        </w:rPr>
        <w:t>е</w:t>
      </w:r>
      <w:r w:rsidRPr="00466886">
        <w:rPr>
          <w:b/>
          <w:sz w:val="28"/>
          <w:szCs w:val="28"/>
          <w:lang w:eastAsia="ru-RU"/>
        </w:rPr>
        <w:t xml:space="preserve"> действи</w:t>
      </w:r>
      <w:r>
        <w:rPr>
          <w:b/>
          <w:sz w:val="28"/>
          <w:szCs w:val="28"/>
          <w:lang w:eastAsia="ru-RU"/>
        </w:rPr>
        <w:t>я</w:t>
      </w:r>
      <w:r w:rsidRPr="00466886">
        <w:rPr>
          <w:b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 xml:space="preserve">области </w:t>
      </w:r>
      <w:r w:rsidRPr="00466886">
        <w:rPr>
          <w:b/>
          <w:sz w:val="28"/>
          <w:szCs w:val="28"/>
          <w:lang w:eastAsia="ru-RU"/>
        </w:rPr>
        <w:t xml:space="preserve">обеспечения поставок электрической энергии </w:t>
      </w:r>
    </w:p>
    <w:tbl>
      <w:tblPr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1"/>
        <w:gridCol w:w="1258"/>
        <w:gridCol w:w="2108"/>
        <w:gridCol w:w="2099"/>
        <w:gridCol w:w="1538"/>
      </w:tblGrid>
      <w:tr w:rsidR="005F3A6C" w:rsidRPr="00A616BA" w:rsidTr="00E17C42">
        <w:trPr>
          <w:jc w:val="center"/>
        </w:trPr>
        <w:tc>
          <w:tcPr>
            <w:tcW w:w="305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A616B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315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616BA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608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616BA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015" w:type="pct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616BA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достижений</w:t>
            </w:r>
          </w:p>
        </w:tc>
        <w:tc>
          <w:tcPr>
            <w:tcW w:w="101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616BA">
              <w:rPr>
                <w:b/>
                <w:sz w:val="22"/>
                <w:szCs w:val="22"/>
              </w:rPr>
              <w:t>Ответственный орган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A616BA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74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616BA">
              <w:rPr>
                <w:b/>
                <w:sz w:val="22"/>
                <w:szCs w:val="22"/>
              </w:rPr>
              <w:t>Стоимость, млн. ле</w:t>
            </w:r>
            <w:r>
              <w:rPr>
                <w:b/>
                <w:sz w:val="22"/>
                <w:szCs w:val="22"/>
              </w:rPr>
              <w:t>ев</w:t>
            </w:r>
          </w:p>
        </w:tc>
      </w:tr>
      <w:tr w:rsidR="005F3A6C" w:rsidRPr="00A616BA" w:rsidTr="00E17C42">
        <w:trPr>
          <w:trHeight w:val="70"/>
          <w:jc w:val="center"/>
        </w:trPr>
        <w:tc>
          <w:tcPr>
            <w:tcW w:w="305" w:type="pct"/>
            <w:shd w:val="clear" w:color="auto" w:fill="auto"/>
          </w:tcPr>
          <w:p w:rsidR="005F3A6C" w:rsidRPr="00A616BA" w:rsidRDefault="005F3A6C" w:rsidP="00E17C42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5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616BA">
              <w:rPr>
                <w:sz w:val="22"/>
                <w:szCs w:val="22"/>
                <w:lang w:eastAsia="ru-RU"/>
              </w:rPr>
              <w:t xml:space="preserve">Разработка </w:t>
            </w:r>
            <w:r>
              <w:rPr>
                <w:sz w:val="22"/>
                <w:szCs w:val="22"/>
                <w:lang w:eastAsia="ru-RU"/>
              </w:rPr>
              <w:t xml:space="preserve">технико-экономического </w:t>
            </w:r>
            <w:proofErr w:type="gramStart"/>
            <w:r>
              <w:rPr>
                <w:sz w:val="22"/>
                <w:szCs w:val="22"/>
                <w:lang w:eastAsia="ru-RU"/>
              </w:rPr>
              <w:t>обоснования</w:t>
            </w:r>
            <w:r w:rsidRPr="00A616BA">
              <w:rPr>
                <w:sz w:val="22"/>
                <w:szCs w:val="22"/>
                <w:lang w:eastAsia="ru-RU"/>
              </w:rPr>
              <w:t xml:space="preserve">  совместно</w:t>
            </w:r>
            <w:r>
              <w:rPr>
                <w:sz w:val="22"/>
                <w:szCs w:val="22"/>
                <w:lang w:eastAsia="ru-RU"/>
              </w:rPr>
              <w:t>е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подключение </w:t>
            </w:r>
            <w:r w:rsidRPr="00A616B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Республики Молдова </w:t>
            </w:r>
            <w:r w:rsidRPr="00A616BA">
              <w:rPr>
                <w:sz w:val="22"/>
                <w:szCs w:val="22"/>
                <w:lang w:eastAsia="ru-RU"/>
              </w:rPr>
              <w:t xml:space="preserve"> и Украины </w:t>
            </w:r>
            <w:r>
              <w:rPr>
                <w:sz w:val="22"/>
                <w:szCs w:val="22"/>
                <w:lang w:eastAsia="ru-RU"/>
              </w:rPr>
              <w:t>к</w:t>
            </w:r>
            <w:r w:rsidRPr="00A616BA">
              <w:rPr>
                <w:sz w:val="22"/>
                <w:szCs w:val="22"/>
                <w:lang w:eastAsia="ru-RU"/>
              </w:rPr>
              <w:t xml:space="preserve"> ENTSO-E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IV квартал 2015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5" w:type="pct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</w:rPr>
              <w:t>Разработанное технико-экономическое обоснование</w:t>
            </w:r>
            <w:r w:rsidRPr="00A616BA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01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</w:t>
            </w:r>
            <w:r w:rsidRPr="00251821">
              <w:rPr>
                <w:sz w:val="22"/>
                <w:szCs w:val="22"/>
              </w:rPr>
              <w:t>по надзору</w:t>
            </w:r>
            <w:r>
              <w:rPr>
                <w:sz w:val="22"/>
                <w:szCs w:val="22"/>
              </w:rPr>
              <w:t xml:space="preserve"> за выполнением работ</w:t>
            </w:r>
          </w:p>
        </w:tc>
        <w:tc>
          <w:tcPr>
            <w:tcW w:w="74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133,00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 xml:space="preserve">(7,0 млн. </w:t>
            </w:r>
            <w:r>
              <w:rPr>
                <w:sz w:val="22"/>
                <w:szCs w:val="22"/>
              </w:rPr>
              <w:t>е</w:t>
            </w:r>
            <w:r w:rsidRPr="00A616BA">
              <w:rPr>
                <w:sz w:val="22"/>
                <w:szCs w:val="22"/>
              </w:rPr>
              <w:t>вро)</w:t>
            </w:r>
          </w:p>
        </w:tc>
      </w:tr>
      <w:tr w:rsidR="005F3A6C" w:rsidRPr="00A616BA" w:rsidTr="00E17C42">
        <w:trPr>
          <w:trHeight w:val="70"/>
          <w:jc w:val="center"/>
        </w:trPr>
        <w:tc>
          <w:tcPr>
            <w:tcW w:w="305" w:type="pct"/>
            <w:shd w:val="clear" w:color="auto" w:fill="auto"/>
          </w:tcPr>
          <w:p w:rsidR="005F3A6C" w:rsidRPr="00A616BA" w:rsidRDefault="005F3A6C" w:rsidP="00E17C42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5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616BA">
              <w:rPr>
                <w:sz w:val="22"/>
                <w:szCs w:val="22"/>
                <w:lang w:eastAsia="ru-RU"/>
              </w:rPr>
              <w:t xml:space="preserve">Утверждение решения о выборе технической </w:t>
            </w:r>
            <w:proofErr w:type="gramStart"/>
            <w:r w:rsidRPr="00A616BA">
              <w:rPr>
                <w:sz w:val="22"/>
                <w:szCs w:val="22"/>
                <w:lang w:eastAsia="ru-RU"/>
              </w:rPr>
              <w:t xml:space="preserve">альтернативы </w:t>
            </w:r>
            <w:r>
              <w:rPr>
                <w:sz w:val="22"/>
                <w:szCs w:val="22"/>
                <w:lang w:eastAsia="ru-RU"/>
              </w:rPr>
              <w:t xml:space="preserve"> совместного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подключения Республики Молдова и Украины  к </w:t>
            </w:r>
            <w:r w:rsidRPr="00A616BA">
              <w:rPr>
                <w:sz w:val="22"/>
                <w:szCs w:val="22"/>
                <w:lang w:eastAsia="ru-RU"/>
              </w:rPr>
              <w:t>ENTSO-E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IV квартал 2016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5" w:type="pct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</w:rPr>
              <w:t>У</w:t>
            </w:r>
            <w:r w:rsidRPr="00A616BA">
              <w:rPr>
                <w:sz w:val="22"/>
                <w:szCs w:val="22"/>
              </w:rPr>
              <w:t>твержденное</w:t>
            </w:r>
            <w:r>
              <w:rPr>
                <w:sz w:val="22"/>
                <w:szCs w:val="22"/>
              </w:rPr>
              <w:t xml:space="preserve"> решение</w:t>
            </w:r>
          </w:p>
        </w:tc>
        <w:tc>
          <w:tcPr>
            <w:tcW w:w="101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 </w:t>
            </w:r>
          </w:p>
        </w:tc>
        <w:tc>
          <w:tcPr>
            <w:tcW w:w="74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-</w:t>
            </w:r>
          </w:p>
        </w:tc>
      </w:tr>
      <w:tr w:rsidR="005F3A6C" w:rsidRPr="00A616BA" w:rsidTr="00E17C42">
        <w:trPr>
          <w:trHeight w:val="70"/>
          <w:jc w:val="center"/>
        </w:trPr>
        <w:tc>
          <w:tcPr>
            <w:tcW w:w="305" w:type="pct"/>
            <w:shd w:val="clear" w:color="auto" w:fill="auto"/>
          </w:tcPr>
          <w:p w:rsidR="005F3A6C" w:rsidRPr="00A616BA" w:rsidRDefault="005F3A6C" w:rsidP="00E17C42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5" w:type="pct"/>
            <w:shd w:val="clear" w:color="auto" w:fill="auto"/>
          </w:tcPr>
          <w:p w:rsidR="005F3A6C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Присоединение </w:t>
            </w:r>
            <w:r w:rsidRPr="00A616B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Республики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Молдова  </w:t>
            </w:r>
            <w:r w:rsidRPr="00A616BA">
              <w:rPr>
                <w:sz w:val="22"/>
                <w:szCs w:val="22"/>
                <w:lang w:eastAsia="ru-RU"/>
              </w:rPr>
              <w:t xml:space="preserve"> к системе 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616BA">
              <w:rPr>
                <w:sz w:val="22"/>
                <w:szCs w:val="22"/>
                <w:lang w:eastAsia="ru-RU"/>
              </w:rPr>
              <w:t>ENTSO-E</w:t>
            </w:r>
          </w:p>
        </w:tc>
        <w:tc>
          <w:tcPr>
            <w:tcW w:w="608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-</w:t>
            </w:r>
          </w:p>
        </w:tc>
        <w:tc>
          <w:tcPr>
            <w:tcW w:w="1015" w:type="pct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</w:rPr>
              <w:t>Выполненное п</w:t>
            </w:r>
            <w:r w:rsidRPr="00A616BA">
              <w:rPr>
                <w:sz w:val="22"/>
                <w:szCs w:val="22"/>
              </w:rPr>
              <w:t xml:space="preserve">одключение </w:t>
            </w:r>
          </w:p>
        </w:tc>
        <w:tc>
          <w:tcPr>
            <w:tcW w:w="101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 </w:t>
            </w:r>
          </w:p>
        </w:tc>
        <w:tc>
          <w:tcPr>
            <w:tcW w:w="74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616BA">
              <w:rPr>
                <w:sz w:val="22"/>
                <w:szCs w:val="22"/>
              </w:rPr>
              <w:t>удет определена в дальнейшем</w:t>
            </w:r>
          </w:p>
        </w:tc>
      </w:tr>
      <w:tr w:rsidR="005F3A6C" w:rsidRPr="00A616BA" w:rsidTr="00E17C42">
        <w:trPr>
          <w:trHeight w:val="70"/>
          <w:jc w:val="center"/>
        </w:trPr>
        <w:tc>
          <w:tcPr>
            <w:tcW w:w="305" w:type="pct"/>
            <w:shd w:val="clear" w:color="auto" w:fill="auto"/>
          </w:tcPr>
          <w:p w:rsidR="005F3A6C" w:rsidRPr="00A616BA" w:rsidRDefault="005F3A6C" w:rsidP="00E17C42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5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616BA">
              <w:rPr>
                <w:sz w:val="22"/>
                <w:szCs w:val="22"/>
                <w:lang w:eastAsia="ru-RU"/>
              </w:rPr>
              <w:t>Восстановление внутренних сетей передачи электроэнергии</w:t>
            </w:r>
          </w:p>
        </w:tc>
        <w:tc>
          <w:tcPr>
            <w:tcW w:w="608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IV квартал 2017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015" w:type="pct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  <w:lang w:val="ro-MD"/>
              </w:rPr>
            </w:pPr>
            <w:r w:rsidRPr="00A616BA">
              <w:rPr>
                <w:sz w:val="22"/>
                <w:szCs w:val="22"/>
                <w:lang w:eastAsia="ru-RU"/>
              </w:rPr>
              <w:t xml:space="preserve">Реабилитированные внутренние линии передачи электроэнергии, км </w:t>
            </w:r>
          </w:p>
        </w:tc>
        <w:tc>
          <w:tcPr>
            <w:tcW w:w="101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 xml:space="preserve">ГП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616BA">
              <w:rPr>
                <w:sz w:val="22"/>
                <w:szCs w:val="22"/>
              </w:rPr>
              <w:t>Moldelectrica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616BA">
              <w:rPr>
                <w:sz w:val="22"/>
                <w:szCs w:val="22"/>
              </w:rPr>
              <w:t xml:space="preserve"> 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747,00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 xml:space="preserve">(39,3 млн. </w:t>
            </w:r>
            <w:r>
              <w:rPr>
                <w:sz w:val="22"/>
                <w:szCs w:val="22"/>
              </w:rPr>
              <w:t>е</w:t>
            </w:r>
            <w:r w:rsidRPr="00A616BA">
              <w:rPr>
                <w:sz w:val="22"/>
                <w:szCs w:val="22"/>
              </w:rPr>
              <w:t>вро)</w:t>
            </w:r>
          </w:p>
        </w:tc>
      </w:tr>
      <w:tr w:rsidR="005F3A6C" w:rsidRPr="00A616BA" w:rsidTr="00E17C42">
        <w:trPr>
          <w:trHeight w:val="70"/>
          <w:jc w:val="center"/>
        </w:trPr>
        <w:tc>
          <w:tcPr>
            <w:tcW w:w="305" w:type="pct"/>
            <w:shd w:val="clear" w:color="auto" w:fill="auto"/>
          </w:tcPr>
          <w:p w:rsidR="005F3A6C" w:rsidRPr="00A616BA" w:rsidRDefault="005F3A6C" w:rsidP="00E17C42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5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Внедрение интеллигентных электрических сетей</w:t>
            </w:r>
          </w:p>
        </w:tc>
        <w:tc>
          <w:tcPr>
            <w:tcW w:w="608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ггод</w:t>
            </w:r>
            <w:proofErr w:type="spellEnd"/>
          </w:p>
        </w:tc>
        <w:tc>
          <w:tcPr>
            <w:tcW w:w="1015" w:type="pct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>Внедренные интеллигентные сети</w:t>
            </w:r>
          </w:p>
        </w:tc>
        <w:tc>
          <w:tcPr>
            <w:tcW w:w="101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A616BA">
              <w:rPr>
                <w:sz w:val="22"/>
                <w:szCs w:val="22"/>
              </w:rPr>
              <w:t xml:space="preserve">ГП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616BA">
              <w:rPr>
                <w:sz w:val="22"/>
                <w:szCs w:val="22"/>
              </w:rPr>
              <w:t>Moldelectrica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5F3A6C" w:rsidRPr="00A616BA" w:rsidRDefault="005F3A6C" w:rsidP="00E17C42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616BA">
              <w:rPr>
                <w:sz w:val="22"/>
                <w:szCs w:val="22"/>
              </w:rPr>
              <w:t>удет определена в дальнейшем</w:t>
            </w:r>
          </w:p>
        </w:tc>
      </w:tr>
    </w:tbl>
    <w:p w:rsidR="005F3A6C" w:rsidRDefault="005F3A6C" w:rsidP="005F3A6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F3A6C" w:rsidRDefault="005F3A6C" w:rsidP="005F3A6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F3A6C" w:rsidRDefault="005F3A6C" w:rsidP="005F3A6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F3A6C" w:rsidRDefault="005F3A6C" w:rsidP="005F3A6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F3A6C" w:rsidRDefault="005F3A6C" w:rsidP="005F3A6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66886">
        <w:rPr>
          <w:b/>
          <w:sz w:val="28"/>
          <w:szCs w:val="28"/>
        </w:rPr>
        <w:lastRenderedPageBreak/>
        <w:t>III. ПРОЦЕДУР</w:t>
      </w:r>
      <w:r>
        <w:rPr>
          <w:b/>
          <w:sz w:val="28"/>
          <w:szCs w:val="28"/>
        </w:rPr>
        <w:t>Ы</w:t>
      </w:r>
      <w:r w:rsidRPr="00466886">
        <w:rPr>
          <w:b/>
          <w:sz w:val="28"/>
          <w:szCs w:val="28"/>
        </w:rPr>
        <w:t xml:space="preserve"> ОЦЕНКИ И ОТЧЕТНОСТИ</w:t>
      </w:r>
    </w:p>
    <w:p w:rsidR="005F3A6C" w:rsidRDefault="005F3A6C" w:rsidP="005F3A6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Комитет по надзору №1 несет ответственность за согласование и о</w:t>
      </w:r>
      <w:r>
        <w:rPr>
          <w:sz w:val="28"/>
          <w:szCs w:val="28"/>
          <w:lang w:eastAsia="ru-RU"/>
        </w:rPr>
        <w:t>ценку внедрения Дорожной карты</w:t>
      </w:r>
      <w:r w:rsidRPr="00466886">
        <w:rPr>
          <w:sz w:val="28"/>
          <w:szCs w:val="28"/>
          <w:lang w:eastAsia="ru-RU"/>
        </w:rPr>
        <w:t xml:space="preserve"> в энергетическо</w:t>
      </w:r>
      <w:r>
        <w:rPr>
          <w:sz w:val="28"/>
          <w:szCs w:val="28"/>
          <w:lang w:eastAsia="ru-RU"/>
        </w:rPr>
        <w:t>й области</w:t>
      </w:r>
      <w:r w:rsidRPr="00466886">
        <w:rPr>
          <w:sz w:val="28"/>
          <w:szCs w:val="28"/>
          <w:lang w:eastAsia="ru-RU"/>
        </w:rPr>
        <w:t xml:space="preserve">.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Создание </w:t>
      </w:r>
      <w:r w:rsidRPr="00466886">
        <w:rPr>
          <w:sz w:val="28"/>
          <w:szCs w:val="28"/>
          <w:lang w:eastAsia="ru-RU"/>
        </w:rPr>
        <w:t xml:space="preserve"> Комитета</w:t>
      </w:r>
      <w:proofErr w:type="gramEnd"/>
      <w:r w:rsidRPr="00466886">
        <w:rPr>
          <w:sz w:val="28"/>
          <w:szCs w:val="28"/>
          <w:lang w:eastAsia="ru-RU"/>
        </w:rPr>
        <w:t xml:space="preserve"> по надзору №1 и утверждение его состава </w:t>
      </w:r>
      <w:r>
        <w:rPr>
          <w:sz w:val="28"/>
          <w:szCs w:val="28"/>
          <w:lang w:eastAsia="ru-RU"/>
        </w:rPr>
        <w:t>осуществляет</w:t>
      </w:r>
      <w:r w:rsidRPr="00466886">
        <w:rPr>
          <w:sz w:val="28"/>
          <w:szCs w:val="28"/>
          <w:lang w:eastAsia="ru-RU"/>
        </w:rPr>
        <w:t xml:space="preserve"> Министерство экономики </w:t>
      </w:r>
      <w:r>
        <w:rPr>
          <w:sz w:val="28"/>
          <w:szCs w:val="28"/>
          <w:lang w:eastAsia="ru-RU"/>
        </w:rPr>
        <w:t>в качестве</w:t>
      </w:r>
      <w:r w:rsidRPr="00466886">
        <w:rPr>
          <w:sz w:val="28"/>
          <w:szCs w:val="28"/>
          <w:lang w:eastAsia="ru-RU"/>
        </w:rPr>
        <w:t xml:space="preserve"> председателя комитета.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Членство будет присвоено всем ключевым учреждениям в </w:t>
      </w:r>
      <w:r>
        <w:rPr>
          <w:sz w:val="28"/>
          <w:szCs w:val="28"/>
          <w:lang w:eastAsia="ru-RU"/>
        </w:rPr>
        <w:t>энерге</w:t>
      </w:r>
      <w:r w:rsidRPr="00466886">
        <w:rPr>
          <w:sz w:val="28"/>
          <w:szCs w:val="28"/>
          <w:lang w:eastAsia="ru-RU"/>
        </w:rPr>
        <w:t xml:space="preserve">тической </w:t>
      </w:r>
      <w:r>
        <w:rPr>
          <w:sz w:val="28"/>
          <w:szCs w:val="28"/>
          <w:lang w:eastAsia="ru-RU"/>
        </w:rPr>
        <w:t xml:space="preserve">области с </w:t>
      </w:r>
      <w:r w:rsidRPr="00466886">
        <w:rPr>
          <w:sz w:val="28"/>
          <w:szCs w:val="28"/>
          <w:lang w:eastAsia="ru-RU"/>
        </w:rPr>
        <w:t>компетенци</w:t>
      </w:r>
      <w:r>
        <w:rPr>
          <w:sz w:val="28"/>
          <w:szCs w:val="28"/>
          <w:lang w:eastAsia="ru-RU"/>
        </w:rPr>
        <w:t>ями</w:t>
      </w:r>
      <w:r w:rsidRPr="00466886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сфере электрической </w:t>
      </w:r>
      <w:r w:rsidRPr="00466886">
        <w:rPr>
          <w:sz w:val="28"/>
          <w:szCs w:val="28"/>
          <w:lang w:eastAsia="ru-RU"/>
        </w:rPr>
        <w:t>энерг</w:t>
      </w:r>
      <w:r>
        <w:rPr>
          <w:sz w:val="28"/>
          <w:szCs w:val="28"/>
          <w:lang w:eastAsia="ru-RU"/>
        </w:rPr>
        <w:t>ии</w:t>
      </w:r>
      <w:r w:rsidRPr="00466886">
        <w:rPr>
          <w:sz w:val="28"/>
          <w:szCs w:val="28"/>
          <w:lang w:eastAsia="ru-RU"/>
        </w:rPr>
        <w:t xml:space="preserve">, которые делегируют по одному представителю в </w:t>
      </w:r>
      <w:r>
        <w:rPr>
          <w:sz w:val="28"/>
          <w:szCs w:val="28"/>
          <w:lang w:eastAsia="ru-RU"/>
        </w:rPr>
        <w:t xml:space="preserve">состав </w:t>
      </w:r>
      <w:r w:rsidRPr="00466886">
        <w:rPr>
          <w:sz w:val="28"/>
          <w:szCs w:val="28"/>
          <w:lang w:eastAsia="ru-RU"/>
        </w:rPr>
        <w:t>Комитет</w:t>
      </w:r>
      <w:r>
        <w:rPr>
          <w:sz w:val="28"/>
          <w:szCs w:val="28"/>
          <w:lang w:eastAsia="ru-RU"/>
        </w:rPr>
        <w:t>а</w:t>
      </w:r>
      <w:r w:rsidRPr="00466886">
        <w:rPr>
          <w:sz w:val="28"/>
          <w:szCs w:val="28"/>
          <w:lang w:eastAsia="ru-RU"/>
        </w:rPr>
        <w:t xml:space="preserve"> по надзору: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Министерство экономики (председатель)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/>
        </w:rPr>
        <w:t>Государственная канцелярия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sz w:val="28"/>
          <w:szCs w:val="28"/>
          <w:lang w:val="ru-RU" w:eastAsia="ru-RU"/>
        </w:rPr>
        <w:t>ациональное агентство по регулированию в энергетике;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Министерство финансов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Министерство окружающей среды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Агентство по </w:t>
      </w:r>
      <w:proofErr w:type="spellStart"/>
      <w:r w:rsidRPr="00466886">
        <w:rPr>
          <w:rFonts w:ascii="Times New Roman" w:hAnsi="Times New Roman"/>
          <w:sz w:val="28"/>
          <w:szCs w:val="28"/>
          <w:lang w:val="ru-RU" w:eastAsia="ru-RU"/>
        </w:rPr>
        <w:t>энерг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>эффективности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ГП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466886">
        <w:rPr>
          <w:rFonts w:ascii="Times New Roman" w:hAnsi="Times New Roman"/>
          <w:sz w:val="28"/>
          <w:szCs w:val="28"/>
          <w:lang w:val="ru-RU" w:eastAsia="ru-RU"/>
        </w:rPr>
        <w:t>Moldelectrica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/>
        </w:rPr>
        <w:t xml:space="preserve">АО </w:t>
      </w:r>
      <w:r>
        <w:rPr>
          <w:rFonts w:ascii="Times New Roman" w:hAnsi="Times New Roman"/>
          <w:sz w:val="28"/>
          <w:szCs w:val="28"/>
          <w:lang w:val="ru-RU"/>
        </w:rPr>
        <w:t>«СЕТ-2»;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Академия наук Молдовы/Институт энергетики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886">
        <w:rPr>
          <w:rFonts w:ascii="Times New Roman" w:hAnsi="Times New Roman"/>
          <w:sz w:val="28"/>
          <w:szCs w:val="28"/>
          <w:lang w:val="ru-RU" w:eastAsia="ru-RU"/>
        </w:rPr>
        <w:t>Технический университет Молдовы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4668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F3A6C" w:rsidRPr="00466886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</w:t>
      </w:r>
      <w:r w:rsidRPr="00466886">
        <w:rPr>
          <w:rFonts w:ascii="Times New Roman" w:hAnsi="Times New Roman"/>
          <w:color w:val="000000"/>
          <w:sz w:val="28"/>
          <w:szCs w:val="28"/>
          <w:lang w:val="ru-RU"/>
        </w:rPr>
        <w:t>правительственные организации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F3A6C" w:rsidRPr="00BF7F8E" w:rsidRDefault="005F3A6C" w:rsidP="005F3A6C">
      <w:pPr>
        <w:pStyle w:val="ListParagraph1"/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466886">
        <w:rPr>
          <w:rFonts w:ascii="Times New Roman" w:hAnsi="Times New Roman"/>
          <w:color w:val="000000"/>
          <w:sz w:val="28"/>
          <w:szCs w:val="28"/>
          <w:lang w:val="ru-RU"/>
        </w:rPr>
        <w:t>ругие члены (профильные ассоциации и т.д.).</w:t>
      </w:r>
    </w:p>
    <w:p w:rsidR="005F3A6C" w:rsidRPr="00466886" w:rsidRDefault="005F3A6C" w:rsidP="005F3A6C">
      <w:pPr>
        <w:pStyle w:val="ListParagraph1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 xml:space="preserve">Наблюдателями </w:t>
      </w:r>
      <w:r>
        <w:rPr>
          <w:sz w:val="28"/>
          <w:szCs w:val="28"/>
          <w:lang w:eastAsia="ru-RU"/>
        </w:rPr>
        <w:t xml:space="preserve">в </w:t>
      </w:r>
      <w:r w:rsidRPr="00466886">
        <w:rPr>
          <w:sz w:val="28"/>
          <w:szCs w:val="28"/>
          <w:lang w:eastAsia="ru-RU"/>
        </w:rPr>
        <w:t>Комитет</w:t>
      </w:r>
      <w:r>
        <w:rPr>
          <w:sz w:val="28"/>
          <w:szCs w:val="28"/>
          <w:lang w:eastAsia="ru-RU"/>
        </w:rPr>
        <w:t>е</w:t>
      </w:r>
      <w:r w:rsidRPr="00466886">
        <w:rPr>
          <w:sz w:val="28"/>
          <w:szCs w:val="28"/>
          <w:lang w:eastAsia="ru-RU"/>
        </w:rPr>
        <w:t xml:space="preserve"> по надзору №1 </w:t>
      </w:r>
      <w:r>
        <w:rPr>
          <w:sz w:val="28"/>
          <w:szCs w:val="28"/>
          <w:lang w:eastAsia="ru-RU"/>
        </w:rPr>
        <w:t xml:space="preserve">будут </w:t>
      </w:r>
      <w:r w:rsidRPr="00466886">
        <w:rPr>
          <w:sz w:val="28"/>
          <w:szCs w:val="28"/>
          <w:lang w:eastAsia="ru-RU"/>
        </w:rPr>
        <w:t xml:space="preserve">представители </w:t>
      </w:r>
      <w:r>
        <w:rPr>
          <w:sz w:val="28"/>
          <w:szCs w:val="28"/>
          <w:lang w:eastAsia="ru-RU"/>
        </w:rPr>
        <w:t>с</w:t>
      </w:r>
      <w:r w:rsidRPr="00466886">
        <w:rPr>
          <w:sz w:val="28"/>
          <w:szCs w:val="28"/>
          <w:lang w:eastAsia="ru-RU"/>
        </w:rPr>
        <w:t>ообществ</w:t>
      </w:r>
      <w:r>
        <w:rPr>
          <w:sz w:val="28"/>
          <w:szCs w:val="28"/>
          <w:lang w:eastAsia="ru-RU"/>
        </w:rPr>
        <w:t xml:space="preserve">а </w:t>
      </w:r>
      <w:r w:rsidRPr="00466886">
        <w:rPr>
          <w:sz w:val="28"/>
          <w:szCs w:val="28"/>
          <w:lang w:eastAsia="ru-RU"/>
        </w:rPr>
        <w:t>донор</w:t>
      </w:r>
      <w:r>
        <w:rPr>
          <w:sz w:val="28"/>
          <w:szCs w:val="28"/>
          <w:lang w:eastAsia="ru-RU"/>
        </w:rPr>
        <w:t xml:space="preserve">ов </w:t>
      </w:r>
      <w:r w:rsidRPr="00466886">
        <w:rPr>
          <w:sz w:val="28"/>
          <w:szCs w:val="28"/>
          <w:lang w:eastAsia="ru-RU"/>
        </w:rPr>
        <w:t xml:space="preserve">(например, Делегация Европейского </w:t>
      </w:r>
      <w:r>
        <w:rPr>
          <w:sz w:val="28"/>
          <w:szCs w:val="28"/>
          <w:lang w:eastAsia="ru-RU"/>
        </w:rPr>
        <w:t>с</w:t>
      </w:r>
      <w:r w:rsidRPr="00466886">
        <w:rPr>
          <w:sz w:val="28"/>
          <w:szCs w:val="28"/>
          <w:lang w:eastAsia="ru-RU"/>
        </w:rPr>
        <w:t xml:space="preserve">оюза в Молдове, Посольство Швеции в качестве донора-координатора и т.д.) и международные финансовые учреждения (например, </w:t>
      </w:r>
      <w:r>
        <w:rPr>
          <w:sz w:val="28"/>
          <w:szCs w:val="28"/>
          <w:lang w:eastAsia="ru-RU"/>
        </w:rPr>
        <w:t>Европейский банк реконструкции и развития</w:t>
      </w:r>
      <w:r w:rsidRPr="00466886">
        <w:rPr>
          <w:sz w:val="28"/>
          <w:szCs w:val="28"/>
          <w:lang w:eastAsia="ru-RU"/>
        </w:rPr>
        <w:t xml:space="preserve">, Всемирный банк, </w:t>
      </w:r>
      <w:proofErr w:type="gramStart"/>
      <w:r w:rsidRPr="00466886">
        <w:rPr>
          <w:sz w:val="28"/>
          <w:szCs w:val="28"/>
          <w:lang w:eastAsia="ru-RU"/>
        </w:rPr>
        <w:t>Европейский  инвестици</w:t>
      </w:r>
      <w:r>
        <w:rPr>
          <w:sz w:val="28"/>
          <w:szCs w:val="28"/>
          <w:lang w:eastAsia="ru-RU"/>
        </w:rPr>
        <w:t>онный</w:t>
      </w:r>
      <w:proofErr w:type="gramEnd"/>
      <w:r>
        <w:rPr>
          <w:sz w:val="28"/>
          <w:szCs w:val="28"/>
          <w:lang w:eastAsia="ru-RU"/>
        </w:rPr>
        <w:t xml:space="preserve"> банк</w:t>
      </w:r>
      <w:r w:rsidRPr="00466886">
        <w:rPr>
          <w:sz w:val="28"/>
          <w:szCs w:val="28"/>
          <w:lang w:eastAsia="ru-RU"/>
        </w:rPr>
        <w:t xml:space="preserve"> и т.д.).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BF7F8E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val="ro-RO" w:eastAsia="ru-RU"/>
        </w:rPr>
      </w:pPr>
      <w:r w:rsidRPr="00466886">
        <w:rPr>
          <w:sz w:val="28"/>
          <w:szCs w:val="28"/>
          <w:lang w:eastAsia="ru-RU"/>
        </w:rPr>
        <w:t>Комитет по надзору будет созываться раз в полгода и</w:t>
      </w:r>
      <w:r>
        <w:rPr>
          <w:sz w:val="28"/>
          <w:szCs w:val="28"/>
          <w:lang w:eastAsia="ru-RU"/>
        </w:rPr>
        <w:t xml:space="preserve"> в </w:t>
      </w:r>
      <w:proofErr w:type="gramStart"/>
      <w:r>
        <w:rPr>
          <w:sz w:val="28"/>
          <w:szCs w:val="28"/>
          <w:lang w:eastAsia="ru-RU"/>
        </w:rPr>
        <w:t xml:space="preserve">случае </w:t>
      </w:r>
      <w:r w:rsidRPr="00466886">
        <w:rPr>
          <w:sz w:val="28"/>
          <w:szCs w:val="28"/>
          <w:lang w:eastAsia="ru-RU"/>
        </w:rPr>
        <w:t xml:space="preserve"> необходимости</w:t>
      </w:r>
      <w:proofErr w:type="gramEnd"/>
      <w:r w:rsidRPr="00466886">
        <w:rPr>
          <w:sz w:val="28"/>
          <w:szCs w:val="28"/>
          <w:lang w:val="ro-RO" w:eastAsia="ru-RU"/>
        </w:rPr>
        <w:t>.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val="ro-RO" w:eastAsia="ru-RU"/>
        </w:rPr>
      </w:pPr>
    </w:p>
    <w:p w:rsidR="005F3A6C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Указанный </w:t>
      </w:r>
      <w:r w:rsidRPr="00466886">
        <w:rPr>
          <w:sz w:val="28"/>
          <w:szCs w:val="28"/>
          <w:lang w:eastAsia="ru-RU"/>
        </w:rPr>
        <w:t>Комитет по надзору</w:t>
      </w:r>
      <w:r>
        <w:rPr>
          <w:sz w:val="28"/>
          <w:szCs w:val="28"/>
          <w:lang w:eastAsia="ru-RU"/>
        </w:rPr>
        <w:t>,</w:t>
      </w:r>
      <w:r w:rsidRPr="004668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proofErr w:type="gramStart"/>
      <w:r>
        <w:rPr>
          <w:sz w:val="28"/>
          <w:szCs w:val="28"/>
          <w:lang w:eastAsia="ru-RU"/>
        </w:rPr>
        <w:t>качестве  о</w:t>
      </w:r>
      <w:r w:rsidRPr="00466886">
        <w:rPr>
          <w:sz w:val="28"/>
          <w:szCs w:val="28"/>
          <w:lang w:eastAsia="ru-RU"/>
        </w:rPr>
        <w:t>рганом</w:t>
      </w:r>
      <w:proofErr w:type="gramEnd"/>
      <w:r w:rsidRPr="00466886">
        <w:rPr>
          <w:sz w:val="28"/>
          <w:szCs w:val="28"/>
          <w:lang w:eastAsia="ru-RU"/>
        </w:rPr>
        <w:t xml:space="preserve"> отчетности</w:t>
      </w:r>
      <w:r>
        <w:rPr>
          <w:sz w:val="28"/>
          <w:szCs w:val="28"/>
          <w:lang w:eastAsia="ru-RU"/>
        </w:rPr>
        <w:t>,</w:t>
      </w:r>
      <w:r w:rsidRPr="00466886">
        <w:rPr>
          <w:sz w:val="28"/>
          <w:szCs w:val="28"/>
          <w:lang w:eastAsia="ru-RU"/>
        </w:rPr>
        <w:t xml:space="preserve"> будет </w:t>
      </w:r>
      <w:r>
        <w:rPr>
          <w:sz w:val="28"/>
          <w:szCs w:val="28"/>
          <w:lang w:eastAsia="ru-RU"/>
        </w:rPr>
        <w:t xml:space="preserve">ежеквартально </w:t>
      </w:r>
      <w:r w:rsidRPr="00466886">
        <w:rPr>
          <w:sz w:val="28"/>
          <w:szCs w:val="28"/>
          <w:lang w:eastAsia="ru-RU"/>
        </w:rPr>
        <w:t>разраб</w:t>
      </w:r>
      <w:r>
        <w:rPr>
          <w:sz w:val="28"/>
          <w:szCs w:val="28"/>
          <w:lang w:eastAsia="ru-RU"/>
        </w:rPr>
        <w:t xml:space="preserve">атывать и представлять </w:t>
      </w:r>
      <w:r w:rsidRPr="00466886">
        <w:rPr>
          <w:sz w:val="28"/>
          <w:szCs w:val="28"/>
          <w:lang w:eastAsia="ru-RU"/>
        </w:rPr>
        <w:t>отчет</w:t>
      </w:r>
      <w:r>
        <w:rPr>
          <w:sz w:val="28"/>
          <w:szCs w:val="28"/>
          <w:lang w:eastAsia="ru-RU"/>
        </w:rPr>
        <w:t>ы</w:t>
      </w:r>
      <w:r w:rsidRPr="00466886">
        <w:rPr>
          <w:sz w:val="28"/>
          <w:szCs w:val="28"/>
          <w:lang w:eastAsia="ru-RU"/>
        </w:rPr>
        <w:t xml:space="preserve"> о  деятельности</w:t>
      </w:r>
      <w:r>
        <w:rPr>
          <w:sz w:val="28"/>
          <w:szCs w:val="28"/>
          <w:lang w:eastAsia="ru-RU"/>
        </w:rPr>
        <w:t>.</w:t>
      </w:r>
      <w:r w:rsidRPr="00466886">
        <w:rPr>
          <w:sz w:val="28"/>
          <w:szCs w:val="28"/>
          <w:lang w:eastAsia="ru-RU"/>
        </w:rPr>
        <w:t xml:space="preserve"> </w:t>
      </w:r>
    </w:p>
    <w:p w:rsidR="005F3A6C" w:rsidRPr="00466886" w:rsidRDefault="005F3A6C" w:rsidP="005F3A6C">
      <w:pPr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5F3A6C" w:rsidRPr="00466886" w:rsidRDefault="005F3A6C" w:rsidP="005F3A6C">
      <w:pPr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466886">
        <w:rPr>
          <w:sz w:val="28"/>
          <w:szCs w:val="28"/>
          <w:lang w:eastAsia="ru-RU"/>
        </w:rPr>
        <w:t>Отчет</w:t>
      </w:r>
      <w:r>
        <w:rPr>
          <w:sz w:val="28"/>
          <w:szCs w:val="28"/>
          <w:lang w:eastAsia="ru-RU"/>
        </w:rPr>
        <w:t xml:space="preserve"> будет </w:t>
      </w:r>
      <w:r w:rsidRPr="00466886">
        <w:rPr>
          <w:sz w:val="28"/>
          <w:szCs w:val="28"/>
          <w:lang w:eastAsia="ru-RU"/>
        </w:rPr>
        <w:t>представл</w:t>
      </w:r>
      <w:r>
        <w:rPr>
          <w:sz w:val="28"/>
          <w:szCs w:val="28"/>
          <w:lang w:eastAsia="ru-RU"/>
        </w:rPr>
        <w:t xml:space="preserve">яться </w:t>
      </w:r>
      <w:r w:rsidRPr="00466886">
        <w:rPr>
          <w:sz w:val="28"/>
          <w:szCs w:val="28"/>
          <w:lang w:eastAsia="ru-RU"/>
        </w:rPr>
        <w:t xml:space="preserve">Министерству экономики, которое, в свою очередь, представит его Правительству </w:t>
      </w:r>
      <w:r>
        <w:rPr>
          <w:sz w:val="28"/>
          <w:szCs w:val="28"/>
          <w:lang w:eastAsia="ru-RU"/>
        </w:rPr>
        <w:t>Республики Молдова</w:t>
      </w:r>
      <w:r w:rsidRPr="00466886">
        <w:rPr>
          <w:sz w:val="28"/>
          <w:szCs w:val="28"/>
          <w:lang w:eastAsia="ru-RU"/>
        </w:rPr>
        <w:t>.</w:t>
      </w:r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 57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9659C"/>
    <w:multiLevelType w:val="hybridMultilevel"/>
    <w:tmpl w:val="AAFE68FC"/>
    <w:lvl w:ilvl="0" w:tplc="7C02E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080"/>
    <w:multiLevelType w:val="hybridMultilevel"/>
    <w:tmpl w:val="BDF8849A"/>
    <w:lvl w:ilvl="0" w:tplc="C7106E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E5472D"/>
    <w:multiLevelType w:val="hybridMultilevel"/>
    <w:tmpl w:val="EB641078"/>
    <w:lvl w:ilvl="0" w:tplc="506463A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  <w:lvl w:ilvl="1" w:tplc="C862F8E4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67BCE"/>
    <w:multiLevelType w:val="hybridMultilevel"/>
    <w:tmpl w:val="46769A62"/>
    <w:lvl w:ilvl="0" w:tplc="4AECAB5C">
      <w:start w:val="1"/>
      <w:numFmt w:val="decimal"/>
      <w:pStyle w:val="Exnb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32BA9"/>
    <w:multiLevelType w:val="hybridMultilevel"/>
    <w:tmpl w:val="4B3E04FC"/>
    <w:lvl w:ilvl="0" w:tplc="8FCAD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56448"/>
    <w:multiLevelType w:val="hybridMultilevel"/>
    <w:tmpl w:val="BC28E1CE"/>
    <w:lvl w:ilvl="0" w:tplc="43E4F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264010A8"/>
    <w:multiLevelType w:val="hybridMultilevel"/>
    <w:tmpl w:val="6A0816A2"/>
    <w:lvl w:ilvl="0" w:tplc="C7106E7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1EE3"/>
    <w:multiLevelType w:val="hybridMultilevel"/>
    <w:tmpl w:val="8D16F16A"/>
    <w:lvl w:ilvl="0" w:tplc="04190005">
      <w:start w:val="1"/>
      <w:numFmt w:val="bullet"/>
      <w:pStyle w:val="StyleJustified1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C5ACABA">
      <w:numFmt w:val="bullet"/>
      <w:lvlText w:val="-"/>
      <w:lvlJc w:val="left"/>
      <w:pPr>
        <w:tabs>
          <w:tab w:val="num" w:pos="2294"/>
        </w:tabs>
        <w:ind w:left="2294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81261E3"/>
    <w:multiLevelType w:val="multilevel"/>
    <w:tmpl w:val="D336780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9D583A"/>
    <w:multiLevelType w:val="hybridMultilevel"/>
    <w:tmpl w:val="A718BBF0"/>
    <w:lvl w:ilvl="0" w:tplc="55DC5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E5A3D"/>
    <w:multiLevelType w:val="hybridMultilevel"/>
    <w:tmpl w:val="367C8192"/>
    <w:lvl w:ilvl="0" w:tplc="44FA8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660D3"/>
    <w:multiLevelType w:val="hybridMultilevel"/>
    <w:tmpl w:val="E1F057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F442F"/>
    <w:multiLevelType w:val="hybridMultilevel"/>
    <w:tmpl w:val="6DCCCB5C"/>
    <w:lvl w:ilvl="0" w:tplc="444A315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F0B26"/>
    <w:multiLevelType w:val="hybridMultilevel"/>
    <w:tmpl w:val="377E6FB4"/>
    <w:lvl w:ilvl="0" w:tplc="CE947A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14A97"/>
    <w:multiLevelType w:val="hybridMultilevel"/>
    <w:tmpl w:val="795C39AA"/>
    <w:lvl w:ilvl="0" w:tplc="50A0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2C2E"/>
    <w:multiLevelType w:val="hybridMultilevel"/>
    <w:tmpl w:val="AAC49120"/>
    <w:lvl w:ilvl="0" w:tplc="60A86BB6">
      <w:start w:val="1"/>
      <w:numFmt w:val="upperRoman"/>
      <w:pStyle w:val="KKSContractWhereas"/>
      <w:lvlText w:val="%1."/>
      <w:lvlJc w:val="left"/>
      <w:pPr>
        <w:tabs>
          <w:tab w:val="num" w:pos="720"/>
        </w:tabs>
        <w:ind w:left="720" w:hanging="720"/>
      </w:pPr>
      <w:rPr>
        <w:rFonts w:ascii="Myriad Pro" w:hAnsi="Myriad Pro" w:cs="Times New Roman" w:hint="default"/>
        <w:b/>
        <w:i w:val="0"/>
        <w:color w:val="084B8C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6C1456"/>
    <w:multiLevelType w:val="hybridMultilevel"/>
    <w:tmpl w:val="A03A8216"/>
    <w:lvl w:ilvl="0" w:tplc="71BC9F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054D6"/>
    <w:multiLevelType w:val="hybridMultilevel"/>
    <w:tmpl w:val="D3D64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0565A"/>
    <w:multiLevelType w:val="hybridMultilevel"/>
    <w:tmpl w:val="B2005B72"/>
    <w:lvl w:ilvl="0" w:tplc="C0981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E2DEC"/>
    <w:multiLevelType w:val="hybridMultilevel"/>
    <w:tmpl w:val="F9F60188"/>
    <w:lvl w:ilvl="0" w:tplc="832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57F06"/>
    <w:multiLevelType w:val="hybridMultilevel"/>
    <w:tmpl w:val="BBE86D5C"/>
    <w:lvl w:ilvl="0" w:tplc="DE421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80146"/>
    <w:multiLevelType w:val="hybridMultilevel"/>
    <w:tmpl w:val="26167A24"/>
    <w:lvl w:ilvl="0" w:tplc="3C76E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42C77"/>
    <w:multiLevelType w:val="multilevel"/>
    <w:tmpl w:val="85C0B4EE"/>
    <w:lvl w:ilvl="0">
      <w:start w:val="1"/>
      <w:numFmt w:val="decimal"/>
      <w:pStyle w:val="KKSContractParagraphTitle"/>
      <w:lvlText w:val="§ %1"/>
      <w:lvlJc w:val="left"/>
      <w:pPr>
        <w:tabs>
          <w:tab w:val="num" w:pos="720"/>
        </w:tabs>
        <w:ind w:left="720" w:hanging="720"/>
      </w:pPr>
      <w:rPr>
        <w:rFonts w:ascii="Myriad Pro" w:hAnsi="Myriad Pro" w:cs="Times New Roman" w:hint="default"/>
        <w:b/>
        <w:i w:val="0"/>
        <w:color w:val="919191"/>
      </w:rPr>
    </w:lvl>
    <w:lvl w:ilvl="1">
      <w:start w:val="1"/>
      <w:numFmt w:val="decimal"/>
      <w:pStyle w:val="KKSContractParagraphText"/>
      <w:lvlText w:val="§ %1.%2"/>
      <w:lvlJc w:val="right"/>
      <w:pPr>
        <w:tabs>
          <w:tab w:val="num" w:pos="720"/>
        </w:tabs>
        <w:ind w:left="720" w:hanging="96"/>
      </w:pPr>
      <w:rPr>
        <w:rFonts w:ascii="Myriad Pro" w:hAnsi="Myriad Pro" w:cs="Times New Roman" w:hint="default"/>
        <w:b w:val="0"/>
        <w:i w:val="0"/>
        <w:color w:val="919191"/>
      </w:rPr>
    </w:lvl>
    <w:lvl w:ilvl="2">
      <w:start w:val="1"/>
      <w:numFmt w:val="decimal"/>
      <w:pStyle w:val="KKSContractParagraphList"/>
      <w:lvlText w:val="%3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5">
      <w:start w:val="1"/>
      <w:numFmt w:val="bullet"/>
      <w:lvlText w:val="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bullet"/>
      <w:lvlText w:val="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  <w:color w:val="auto"/>
      </w:rPr>
    </w:lvl>
  </w:abstractNum>
  <w:abstractNum w:abstractNumId="24">
    <w:nsid w:val="525427EE"/>
    <w:multiLevelType w:val="hybridMultilevel"/>
    <w:tmpl w:val="18828D36"/>
    <w:lvl w:ilvl="0" w:tplc="754C78E6">
      <w:start w:val="1"/>
      <w:numFmt w:val="upperRoman"/>
      <w:lvlText w:val="%1."/>
      <w:lvlJc w:val="left"/>
      <w:pPr>
        <w:ind w:left="2564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275F08"/>
    <w:multiLevelType w:val="hybridMultilevel"/>
    <w:tmpl w:val="5F70B3EA"/>
    <w:lvl w:ilvl="0" w:tplc="BCA6E03A">
      <w:start w:val="1"/>
      <w:numFmt w:val="bullet"/>
      <w:pStyle w:val="Exbullets"/>
      <w:lvlText w:val=""/>
      <w:lvlJc w:val="left"/>
      <w:pPr>
        <w:ind w:left="360" w:hanging="360"/>
      </w:pPr>
      <w:rPr>
        <w:rFonts w:ascii="Wingdings" w:hAnsi="Wingdings" w:hint="default"/>
        <w:color w:val="31849B"/>
        <w:sz w:val="28"/>
      </w:rPr>
    </w:lvl>
    <w:lvl w:ilvl="1" w:tplc="75CEE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2" w:tplc="1CE4A96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b/>
        <w:i w:val="0"/>
        <w:color w:val="365F91"/>
      </w:rPr>
    </w:lvl>
    <w:lvl w:ilvl="3" w:tplc="42728F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286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3AB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61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76DB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B645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110BC"/>
    <w:multiLevelType w:val="hybridMultilevel"/>
    <w:tmpl w:val="5F407F4A"/>
    <w:lvl w:ilvl="0" w:tplc="356CE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46B18"/>
    <w:multiLevelType w:val="hybridMultilevel"/>
    <w:tmpl w:val="90C8B1B8"/>
    <w:lvl w:ilvl="0" w:tplc="C7106E7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D671B"/>
    <w:multiLevelType w:val="multilevel"/>
    <w:tmpl w:val="BF0E1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pStyle w:val="KKSRulesBodyTextList"/>
      <w:lvlText w:val="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4">
      <w:start w:val="1"/>
      <w:numFmt w:val="lowerLetter"/>
      <w:pStyle w:val="KKSRulesBodyText"/>
      <w:lvlText w:val="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57"/>
      </w:pPr>
      <w:rPr>
        <w:rFonts w:cs="Times New Roman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bullet"/>
      <w:lvlText w:val=""/>
      <w:lvlJc w:val="left"/>
      <w:pPr>
        <w:tabs>
          <w:tab w:val="num" w:pos="1797"/>
        </w:tabs>
        <w:ind w:left="1797" w:hanging="357"/>
      </w:pPr>
      <w:rPr>
        <w:rFonts w:ascii="Wingdings 3" w:hAnsi="Wingdings 3" w:hint="default"/>
        <w:color w:val="auto"/>
      </w:rPr>
    </w:lvl>
  </w:abstractNum>
  <w:abstractNum w:abstractNumId="29">
    <w:nsid w:val="603C2CD9"/>
    <w:multiLevelType w:val="multilevel"/>
    <w:tmpl w:val="636E10EC"/>
    <w:lvl w:ilvl="0">
      <w:start w:val="1"/>
      <w:numFmt w:val="decimal"/>
      <w:pStyle w:val="ExTBNblist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7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1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61E315C7"/>
    <w:multiLevelType w:val="hybridMultilevel"/>
    <w:tmpl w:val="56DA40F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86842"/>
    <w:multiLevelType w:val="hybridMultilevel"/>
    <w:tmpl w:val="36EAFA60"/>
    <w:lvl w:ilvl="0" w:tplc="DA30E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E0DA7"/>
    <w:multiLevelType w:val="hybridMultilevel"/>
    <w:tmpl w:val="41AE0E58"/>
    <w:lvl w:ilvl="0" w:tplc="9DEAA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87960"/>
    <w:multiLevelType w:val="hybridMultilevel"/>
    <w:tmpl w:val="5298279A"/>
    <w:lvl w:ilvl="0" w:tplc="754C7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5E0F14"/>
    <w:multiLevelType w:val="hybridMultilevel"/>
    <w:tmpl w:val="D5DACE94"/>
    <w:lvl w:ilvl="0" w:tplc="80D85186">
      <w:start w:val="1"/>
      <w:numFmt w:val="bullet"/>
      <w:pStyle w:val="ExTBbullets"/>
      <w:lvlText w:val=""/>
      <w:lvlJc w:val="left"/>
      <w:pPr>
        <w:ind w:left="360" w:hanging="360"/>
      </w:pPr>
      <w:rPr>
        <w:rFonts w:ascii="Wingdings" w:hAnsi="Wingdings" w:hint="default"/>
        <w:color w:val="31849B"/>
      </w:rPr>
    </w:lvl>
    <w:lvl w:ilvl="1" w:tplc="98403C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94EB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BE14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981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C04D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5636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4A8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B88F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025BA7"/>
    <w:multiLevelType w:val="hybridMultilevel"/>
    <w:tmpl w:val="F4EEF8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 w:tplc="70443D78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  <w:color w:val="31849B"/>
      </w:rPr>
    </w:lvl>
    <w:lvl w:ilvl="3" w:tplc="4CC4838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9435A2"/>
    <w:multiLevelType w:val="hybridMultilevel"/>
    <w:tmpl w:val="9EAEEFF6"/>
    <w:lvl w:ilvl="0" w:tplc="2534BC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595BE8"/>
    <w:multiLevelType w:val="multilevel"/>
    <w:tmpl w:val="10C0E0CE"/>
    <w:lvl w:ilvl="0">
      <w:start w:val="1"/>
      <w:numFmt w:val="decimal"/>
      <w:pStyle w:val="KKSRules1"/>
      <w:isLgl/>
      <w:suff w:val="space"/>
      <w:lvlText w:val="%1"/>
      <w:lvlJc w:val="left"/>
      <w:pPr>
        <w:ind w:left="720" w:hanging="720"/>
      </w:pPr>
      <w:rPr>
        <w:rFonts w:cs="Times New Roman" w:hint="default"/>
        <w:color w:val="918F90"/>
      </w:rPr>
    </w:lvl>
    <w:lvl w:ilvl="1">
      <w:start w:val="1"/>
      <w:numFmt w:val="decimal"/>
      <w:pStyle w:val="KKSRules2"/>
      <w:isLgl/>
      <w:suff w:val="space"/>
      <w:lvlText w:val="%1.%2"/>
      <w:lvlJc w:val="left"/>
      <w:pPr>
        <w:ind w:left="4406" w:hanging="720"/>
      </w:pPr>
      <w:rPr>
        <w:rFonts w:cs="Times New Roman" w:hint="default"/>
        <w:color w:val="918F90"/>
      </w:rPr>
    </w:lvl>
    <w:lvl w:ilvl="2">
      <w:start w:val="1"/>
      <w:numFmt w:val="decimal"/>
      <w:pStyle w:val="KKSRules3"/>
      <w:isLgl/>
      <w:suff w:val="space"/>
      <w:lvlText w:val="%1.%2.%3"/>
      <w:lvlJc w:val="left"/>
      <w:pPr>
        <w:ind w:left="720" w:hanging="720"/>
      </w:pPr>
      <w:rPr>
        <w:rFonts w:cs="Times New Roman" w:hint="default"/>
        <w:color w:val="918F90"/>
      </w:rPr>
    </w:lvl>
    <w:lvl w:ilvl="3">
      <w:start w:val="1"/>
      <w:numFmt w:val="decimal"/>
      <w:pStyle w:val="KKSRules4"/>
      <w:isLgl/>
      <w:suff w:val="space"/>
      <w:lvlText w:val="%1.%2.%3.%4"/>
      <w:lvlJc w:val="left"/>
      <w:pPr>
        <w:ind w:left="720" w:hanging="720"/>
      </w:pPr>
      <w:rPr>
        <w:rFonts w:cs="Times New Roman" w:hint="default"/>
        <w:color w:val="918F90"/>
      </w:rPr>
    </w:lvl>
    <w:lvl w:ilvl="4">
      <w:start w:val="1"/>
      <w:numFmt w:val="decimal"/>
      <w:pStyle w:val="KKSRules5"/>
      <w:isLgl/>
      <w:suff w:val="space"/>
      <w:lvlText w:val="%1.%2.%3.%4.%5"/>
      <w:lvlJc w:val="left"/>
      <w:pPr>
        <w:ind w:left="720" w:hanging="720"/>
      </w:pPr>
      <w:rPr>
        <w:rFonts w:cs="Times New Roman" w:hint="default"/>
        <w:color w:val="918F90"/>
      </w:rPr>
    </w:lvl>
    <w:lvl w:ilvl="5">
      <w:start w:val="1"/>
      <w:numFmt w:val="decimal"/>
      <w:pStyle w:val="KKSRules6"/>
      <w:isLgl/>
      <w:suff w:val="space"/>
      <w:lvlText w:val="%1.%2.%3.%4.%5.%6"/>
      <w:lvlJc w:val="left"/>
      <w:pPr>
        <w:ind w:left="720" w:hanging="720"/>
      </w:pPr>
      <w:rPr>
        <w:rFonts w:cs="Times New Roman" w:hint="default"/>
        <w:color w:val="918F90"/>
      </w:rPr>
    </w:lvl>
    <w:lvl w:ilvl="6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7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  <w:lvl w:ilvl="8">
      <w:start w:val="1"/>
      <w:numFmt w:val="none"/>
      <w:lvlText w:val="n/a"/>
      <w:lvlJc w:val="left"/>
      <w:pPr>
        <w:tabs>
          <w:tab w:val="num" w:pos="1083"/>
        </w:tabs>
        <w:ind w:left="1083" w:hanging="1083"/>
      </w:pPr>
      <w:rPr>
        <w:rFonts w:cs="Times New Roman" w:hint="default"/>
      </w:rPr>
    </w:lvl>
  </w:abstractNum>
  <w:abstractNum w:abstractNumId="38">
    <w:nsid w:val="73BD5E2A"/>
    <w:multiLevelType w:val="hybridMultilevel"/>
    <w:tmpl w:val="C2640B6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40">
    <w:nsid w:val="77BA59FA"/>
    <w:multiLevelType w:val="hybridMultilevel"/>
    <w:tmpl w:val="6DCCCB5C"/>
    <w:lvl w:ilvl="0" w:tplc="444A315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8F6195"/>
    <w:multiLevelType w:val="hybridMultilevel"/>
    <w:tmpl w:val="AC302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A735DA"/>
    <w:multiLevelType w:val="hybridMultilevel"/>
    <w:tmpl w:val="41863D46"/>
    <w:lvl w:ilvl="0" w:tplc="858C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04843"/>
    <w:multiLevelType w:val="hybridMultilevel"/>
    <w:tmpl w:val="D136A0B0"/>
    <w:lvl w:ilvl="0" w:tplc="13363A8C">
      <w:start w:val="1"/>
      <w:numFmt w:val="decimal"/>
      <w:pStyle w:val="TableTitle"/>
      <w:suff w:val="nothing"/>
      <w:lvlText w:val="Table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C0A0019">
      <w:start w:val="1"/>
      <w:numFmt w:val="bullet"/>
      <w:lvlText w:val=""/>
      <w:lvlJc w:val="left"/>
      <w:pPr>
        <w:tabs>
          <w:tab w:val="num" w:pos="-1397"/>
        </w:tabs>
        <w:ind w:left="-1397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-67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76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148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220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292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3643" w:hanging="180"/>
      </w:pPr>
      <w:rPr>
        <w:rFonts w:cs="Times New Roman"/>
      </w:rPr>
    </w:lvl>
  </w:abstractNum>
  <w:abstractNum w:abstractNumId="44">
    <w:nsid w:val="7D4755D5"/>
    <w:multiLevelType w:val="hybridMultilevel"/>
    <w:tmpl w:val="E40E99EC"/>
    <w:lvl w:ilvl="0" w:tplc="C35C2B48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F86B15"/>
    <w:multiLevelType w:val="hybridMultilevel"/>
    <w:tmpl w:val="AFF4C74A"/>
    <w:lvl w:ilvl="0" w:tplc="0809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C862F8E4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171C22"/>
    <w:multiLevelType w:val="multilevel"/>
    <w:tmpl w:val="C290B750"/>
    <w:lvl w:ilvl="0">
      <w:start w:val="1"/>
      <w:numFmt w:val="none"/>
      <w:pStyle w:val="KKSTitle1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pStyle w:val="KKSTitle2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pStyle w:val="KKSTitle3"/>
      <w:suff w:val="nothing"/>
      <w:lvlText w:val="%3%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pStyle w:val="KKSTitle4"/>
      <w:suff w:val="nothing"/>
      <w:lvlText w:val="%4%1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none"/>
      <w:pStyle w:val="KKSBodyText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pStyle w:val="KKSBodyTextList"/>
      <w:lvlText w:val=""/>
      <w:lvlJc w:val="left"/>
      <w:pPr>
        <w:tabs>
          <w:tab w:val="num" w:pos="720"/>
        </w:tabs>
        <w:ind w:left="1083" w:hanging="363"/>
      </w:pPr>
      <w:rPr>
        <w:rFonts w:ascii="Wingdings 2" w:hAnsi="Wingdings 2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</w:abstractNum>
  <w:num w:numId="1">
    <w:abstractNumId w:val="0"/>
  </w:num>
  <w:num w:numId="2">
    <w:abstractNumId w:val="39"/>
  </w:num>
  <w:num w:numId="3">
    <w:abstractNumId w:val="12"/>
  </w:num>
  <w:num w:numId="4">
    <w:abstractNumId w:val="29"/>
  </w:num>
  <w:num w:numId="5">
    <w:abstractNumId w:val="25"/>
  </w:num>
  <w:num w:numId="6">
    <w:abstractNumId w:val="34"/>
  </w:num>
  <w:num w:numId="7">
    <w:abstractNumId w:val="4"/>
  </w:num>
  <w:num w:numId="8">
    <w:abstractNumId w:val="8"/>
  </w:num>
  <w:num w:numId="9">
    <w:abstractNumId w:val="9"/>
  </w:num>
  <w:num w:numId="10">
    <w:abstractNumId w:val="35"/>
  </w:num>
  <w:num w:numId="11">
    <w:abstractNumId w:val="36"/>
  </w:num>
  <w:num w:numId="12">
    <w:abstractNumId w:val="38"/>
  </w:num>
  <w:num w:numId="13">
    <w:abstractNumId w:val="43"/>
  </w:num>
  <w:num w:numId="14">
    <w:abstractNumId w:val="23"/>
  </w:num>
  <w:num w:numId="15">
    <w:abstractNumId w:val="16"/>
  </w:num>
  <w:num w:numId="16">
    <w:abstractNumId w:val="37"/>
  </w:num>
  <w:num w:numId="17">
    <w:abstractNumId w:val="28"/>
  </w:num>
  <w:num w:numId="18">
    <w:abstractNumId w:val="46"/>
  </w:num>
  <w:num w:numId="19">
    <w:abstractNumId w:val="13"/>
  </w:num>
  <w:num w:numId="20">
    <w:abstractNumId w:val="41"/>
  </w:num>
  <w:num w:numId="21">
    <w:abstractNumId w:val="1"/>
  </w:num>
  <w:num w:numId="22">
    <w:abstractNumId w:val="20"/>
  </w:num>
  <w:num w:numId="23">
    <w:abstractNumId w:val="21"/>
  </w:num>
  <w:num w:numId="24">
    <w:abstractNumId w:val="19"/>
  </w:num>
  <w:num w:numId="25">
    <w:abstractNumId w:val="24"/>
  </w:num>
  <w:num w:numId="26">
    <w:abstractNumId w:val="3"/>
  </w:num>
  <w:num w:numId="27">
    <w:abstractNumId w:val="40"/>
  </w:num>
  <w:num w:numId="28">
    <w:abstractNumId w:val="42"/>
  </w:num>
  <w:num w:numId="29">
    <w:abstractNumId w:val="10"/>
  </w:num>
  <w:num w:numId="30">
    <w:abstractNumId w:val="14"/>
  </w:num>
  <w:num w:numId="31">
    <w:abstractNumId w:val="15"/>
  </w:num>
  <w:num w:numId="32">
    <w:abstractNumId w:val="22"/>
  </w:num>
  <w:num w:numId="33">
    <w:abstractNumId w:val="31"/>
  </w:num>
  <w:num w:numId="34">
    <w:abstractNumId w:val="32"/>
  </w:num>
  <w:num w:numId="35">
    <w:abstractNumId w:val="11"/>
  </w:num>
  <w:num w:numId="36">
    <w:abstractNumId w:val="17"/>
  </w:num>
  <w:num w:numId="37">
    <w:abstractNumId w:val="5"/>
  </w:num>
  <w:num w:numId="38">
    <w:abstractNumId w:val="44"/>
  </w:num>
  <w:num w:numId="39">
    <w:abstractNumId w:val="30"/>
  </w:num>
  <w:num w:numId="40">
    <w:abstractNumId w:val="26"/>
  </w:num>
  <w:num w:numId="41">
    <w:abstractNumId w:val="6"/>
  </w:num>
  <w:num w:numId="42">
    <w:abstractNumId w:val="45"/>
  </w:num>
  <w:num w:numId="43">
    <w:abstractNumId w:val="2"/>
  </w:num>
  <w:num w:numId="44">
    <w:abstractNumId w:val="33"/>
  </w:num>
  <w:num w:numId="45">
    <w:abstractNumId w:val="27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C"/>
    <w:rsid w:val="005F3A6C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69CF-952C-4F23-AE89-822B9D6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3A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Ex Heading 1,Exergia Heading 1,Exr Heading 1"/>
    <w:basedOn w:val="a0"/>
    <w:next w:val="a0"/>
    <w:link w:val="10"/>
    <w:uiPriority w:val="99"/>
    <w:qFormat/>
    <w:rsid w:val="005F3A6C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aliases w:val="Ex Heading 2,Exergia Heading 2,Exr Heading 2"/>
    <w:basedOn w:val="a0"/>
    <w:next w:val="a0"/>
    <w:link w:val="21"/>
    <w:uiPriority w:val="99"/>
    <w:unhideWhenUsed/>
    <w:qFormat/>
    <w:rsid w:val="005F3A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Ex Heading 3,Exergia Heading 3,Exr Heading 3"/>
    <w:basedOn w:val="a0"/>
    <w:next w:val="a0"/>
    <w:link w:val="30"/>
    <w:uiPriority w:val="99"/>
    <w:unhideWhenUsed/>
    <w:qFormat/>
    <w:rsid w:val="005F3A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aliases w:val="Ex Heading 4,Exr Heading 4"/>
    <w:basedOn w:val="a0"/>
    <w:next w:val="a0"/>
    <w:link w:val="41"/>
    <w:uiPriority w:val="99"/>
    <w:qFormat/>
    <w:rsid w:val="005F3A6C"/>
    <w:pPr>
      <w:keepNext/>
      <w:keepLines/>
      <w:tabs>
        <w:tab w:val="num" w:pos="1559"/>
      </w:tabs>
      <w:spacing w:before="240"/>
      <w:ind w:left="1559" w:hanging="648"/>
      <w:jc w:val="left"/>
      <w:outlineLvl w:val="3"/>
    </w:pPr>
    <w:rPr>
      <w:rFonts w:ascii="Arial" w:eastAsia="Calibri" w:hAnsi="Arial"/>
      <w:b/>
      <w:color w:val="31849B"/>
      <w:kern w:val="28"/>
      <w:lang w:val="en-GB" w:eastAsia="x-none"/>
    </w:rPr>
  </w:style>
  <w:style w:type="paragraph" w:styleId="5">
    <w:name w:val="heading 5"/>
    <w:aliases w:val="Ex Heading 5"/>
    <w:basedOn w:val="a0"/>
    <w:next w:val="a0"/>
    <w:link w:val="50"/>
    <w:uiPriority w:val="99"/>
    <w:unhideWhenUsed/>
    <w:qFormat/>
    <w:rsid w:val="005F3A6C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aliases w:val="Ex Heading 6"/>
    <w:basedOn w:val="a0"/>
    <w:next w:val="a0"/>
    <w:link w:val="60"/>
    <w:uiPriority w:val="99"/>
    <w:qFormat/>
    <w:rsid w:val="005F3A6C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aliases w:val="Exr Heading 7"/>
    <w:basedOn w:val="a0"/>
    <w:next w:val="a0"/>
    <w:link w:val="70"/>
    <w:uiPriority w:val="99"/>
    <w:qFormat/>
    <w:rsid w:val="005F3A6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aliases w:val="Exr Heading 8"/>
    <w:basedOn w:val="a0"/>
    <w:next w:val="a0"/>
    <w:link w:val="80"/>
    <w:uiPriority w:val="99"/>
    <w:unhideWhenUsed/>
    <w:qFormat/>
    <w:rsid w:val="005F3A6C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aliases w:val="Exr Heading 9"/>
    <w:basedOn w:val="a0"/>
    <w:next w:val="a0"/>
    <w:link w:val="90"/>
    <w:uiPriority w:val="99"/>
    <w:qFormat/>
    <w:rsid w:val="005F3A6C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Ex Heading 1 Знак,Exergia Heading 1 Знак,Exr Heading 1 Знак"/>
    <w:basedOn w:val="a1"/>
    <w:link w:val="1"/>
    <w:uiPriority w:val="99"/>
    <w:rsid w:val="005F3A6C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aliases w:val="Ex Heading 2 Знак,Exergia Heading 2 Знак,Exr Heading 2 Знак"/>
    <w:basedOn w:val="a1"/>
    <w:link w:val="20"/>
    <w:uiPriority w:val="99"/>
    <w:rsid w:val="005F3A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Ex Heading 3 Знак,Exergia Heading 3 Знак,Exr Heading 3 Знак"/>
    <w:basedOn w:val="a1"/>
    <w:link w:val="3"/>
    <w:uiPriority w:val="99"/>
    <w:rsid w:val="005F3A6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1">
    <w:name w:val="Заголовок 4 Знак"/>
    <w:aliases w:val="Ex Heading 4 Знак,Exr Heading 4 Знак"/>
    <w:basedOn w:val="a1"/>
    <w:link w:val="40"/>
    <w:uiPriority w:val="99"/>
    <w:rsid w:val="005F3A6C"/>
    <w:rPr>
      <w:rFonts w:ascii="Arial" w:eastAsia="Calibri" w:hAnsi="Arial" w:cs="Times New Roman"/>
      <w:b/>
      <w:color w:val="31849B"/>
      <w:kern w:val="28"/>
      <w:sz w:val="20"/>
      <w:szCs w:val="20"/>
      <w:lang w:val="en-GB" w:eastAsia="x-none"/>
    </w:rPr>
  </w:style>
  <w:style w:type="character" w:customStyle="1" w:styleId="50">
    <w:name w:val="Заголовок 5 Знак"/>
    <w:aliases w:val="Ex Heading 5 Знак"/>
    <w:basedOn w:val="a1"/>
    <w:link w:val="5"/>
    <w:uiPriority w:val="99"/>
    <w:rsid w:val="005F3A6C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aliases w:val="Ex Heading 6 Знак"/>
    <w:basedOn w:val="a1"/>
    <w:link w:val="6"/>
    <w:uiPriority w:val="99"/>
    <w:rsid w:val="005F3A6C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aliases w:val="Exr Heading 7 Знак"/>
    <w:basedOn w:val="a1"/>
    <w:link w:val="7"/>
    <w:uiPriority w:val="99"/>
    <w:rsid w:val="005F3A6C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aliases w:val="Exr Heading 8 Знак"/>
    <w:basedOn w:val="a1"/>
    <w:link w:val="8"/>
    <w:uiPriority w:val="99"/>
    <w:rsid w:val="005F3A6C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aliases w:val="Exr Heading 9 Знак"/>
    <w:basedOn w:val="a1"/>
    <w:link w:val="9"/>
    <w:uiPriority w:val="99"/>
    <w:rsid w:val="005F3A6C"/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0"/>
    <w:uiPriority w:val="34"/>
    <w:qFormat/>
    <w:rsid w:val="005F3A6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a0"/>
    <w:rsid w:val="005F3A6C"/>
    <w:pPr>
      <w:ind w:firstLine="0"/>
      <w:jc w:val="left"/>
    </w:pPr>
    <w:rPr>
      <w:rFonts w:ascii="Arial" w:hAnsi="Arial" w:cs="Arial"/>
      <w:lang w:eastAsia="ru-RU"/>
    </w:rPr>
  </w:style>
  <w:style w:type="paragraph" w:styleId="a5">
    <w:name w:val="header"/>
    <w:basedOn w:val="a0"/>
    <w:link w:val="a6"/>
    <w:uiPriority w:val="99"/>
    <w:unhideWhenUsed/>
    <w:rsid w:val="005F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3A6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F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F3A6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0"/>
    <w:link w:val="aa"/>
    <w:unhideWhenUsed/>
    <w:rsid w:val="005F3A6C"/>
    <w:pPr>
      <w:ind w:firstLine="567"/>
    </w:pPr>
    <w:rPr>
      <w:szCs w:val="24"/>
      <w:lang w:eastAsia="ru-RU"/>
    </w:rPr>
  </w:style>
  <w:style w:type="character" w:customStyle="1" w:styleId="aa">
    <w:name w:val="Обычный (веб) Знак"/>
    <w:link w:val="a9"/>
    <w:locked/>
    <w:rsid w:val="005F3A6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Hyperlink"/>
    <w:aliases w:val="Exergia Hyperlink"/>
    <w:basedOn w:val="a1"/>
    <w:uiPriority w:val="99"/>
    <w:unhideWhenUsed/>
    <w:rsid w:val="005F3A6C"/>
    <w:rPr>
      <w:color w:val="0000FF"/>
      <w:u w:val="single"/>
    </w:rPr>
  </w:style>
  <w:style w:type="paragraph" w:customStyle="1" w:styleId="cn">
    <w:name w:val="cn"/>
    <w:basedOn w:val="a0"/>
    <w:uiPriority w:val="99"/>
    <w:rsid w:val="005F3A6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1"/>
    <w:uiPriority w:val="99"/>
    <w:rsid w:val="005F3A6C"/>
  </w:style>
  <w:style w:type="paragraph" w:styleId="ac">
    <w:name w:val="Balloon Text"/>
    <w:basedOn w:val="a0"/>
    <w:link w:val="ad"/>
    <w:uiPriority w:val="99"/>
    <w:semiHidden/>
    <w:unhideWhenUsed/>
    <w:rsid w:val="005F3A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3A6C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0"/>
    <w:uiPriority w:val="99"/>
    <w:rsid w:val="005F3A6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0"/>
    <w:uiPriority w:val="99"/>
    <w:rsid w:val="005F3A6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5F3A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rsid w:val="005F3A6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uiPriority w:val="99"/>
    <w:rsid w:val="005F3A6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5F3A6C"/>
    <w:rPr>
      <w:rFonts w:ascii="Wingdings 2" w:hAnsi="Wingdings 2"/>
    </w:rPr>
  </w:style>
  <w:style w:type="character" w:customStyle="1" w:styleId="WW8Num6z0">
    <w:name w:val="WW8Num6z0"/>
    <w:rsid w:val="005F3A6C"/>
    <w:rPr>
      <w:rFonts w:ascii="Wingdings" w:hAnsi="Wingdings"/>
      <w:sz w:val="16"/>
    </w:rPr>
  </w:style>
  <w:style w:type="character" w:customStyle="1" w:styleId="WW8Num6z1">
    <w:name w:val="WW8Num6z1"/>
    <w:rsid w:val="005F3A6C"/>
    <w:rPr>
      <w:rFonts w:ascii="Courier New" w:hAnsi="Courier New"/>
    </w:rPr>
  </w:style>
  <w:style w:type="character" w:customStyle="1" w:styleId="WW8Num6z2">
    <w:name w:val="WW8Num6z2"/>
    <w:rsid w:val="005F3A6C"/>
    <w:rPr>
      <w:rFonts w:ascii="Wingdings" w:hAnsi="Wingdings"/>
    </w:rPr>
  </w:style>
  <w:style w:type="character" w:customStyle="1" w:styleId="WW8Num6z3">
    <w:name w:val="WW8Num6z3"/>
    <w:rsid w:val="005F3A6C"/>
    <w:rPr>
      <w:rFonts w:ascii="Symbol" w:hAnsi="Symbol"/>
    </w:rPr>
  </w:style>
  <w:style w:type="character" w:customStyle="1" w:styleId="WW8Num7z0">
    <w:name w:val="WW8Num7z0"/>
    <w:rsid w:val="005F3A6C"/>
    <w:rPr>
      <w:rFonts w:ascii="Symbol" w:hAnsi="Symbol"/>
    </w:rPr>
  </w:style>
  <w:style w:type="character" w:customStyle="1" w:styleId="WW8Num10z0">
    <w:name w:val="WW8Num10z0"/>
    <w:rsid w:val="005F3A6C"/>
    <w:rPr>
      <w:rFonts w:ascii="Symbol" w:hAnsi="Symbol"/>
    </w:rPr>
  </w:style>
  <w:style w:type="character" w:customStyle="1" w:styleId="WW8Num10z1">
    <w:name w:val="WW8Num10z1"/>
    <w:rsid w:val="005F3A6C"/>
    <w:rPr>
      <w:rFonts w:ascii="Courier New" w:hAnsi="Courier New"/>
    </w:rPr>
  </w:style>
  <w:style w:type="character" w:customStyle="1" w:styleId="WW8Num10z2">
    <w:name w:val="WW8Num10z2"/>
    <w:rsid w:val="005F3A6C"/>
    <w:rPr>
      <w:rFonts w:ascii="Wingdings" w:hAnsi="Wingdings"/>
    </w:rPr>
  </w:style>
  <w:style w:type="character" w:customStyle="1" w:styleId="WW8Num11z0">
    <w:name w:val="WW8Num11z0"/>
    <w:rsid w:val="005F3A6C"/>
    <w:rPr>
      <w:rFonts w:ascii="Symbol" w:hAnsi="Symbol"/>
    </w:rPr>
  </w:style>
  <w:style w:type="character" w:customStyle="1" w:styleId="WW8Num11z1">
    <w:name w:val="WW8Num11z1"/>
    <w:rsid w:val="005F3A6C"/>
    <w:rPr>
      <w:rFonts w:ascii="Courier New" w:hAnsi="Courier New"/>
    </w:rPr>
  </w:style>
  <w:style w:type="character" w:customStyle="1" w:styleId="WW8Num11z2">
    <w:name w:val="WW8Num11z2"/>
    <w:rsid w:val="005F3A6C"/>
    <w:rPr>
      <w:rFonts w:ascii="Wingdings" w:hAnsi="Wingdings"/>
    </w:rPr>
  </w:style>
  <w:style w:type="character" w:customStyle="1" w:styleId="WW8Num12z0">
    <w:name w:val="WW8Num12z0"/>
    <w:rsid w:val="005F3A6C"/>
    <w:rPr>
      <w:rFonts w:ascii="Symbol" w:hAnsi="Symbol"/>
    </w:rPr>
  </w:style>
  <w:style w:type="character" w:customStyle="1" w:styleId="WW8Num12z1">
    <w:name w:val="WW8Num12z1"/>
    <w:rsid w:val="005F3A6C"/>
    <w:rPr>
      <w:rFonts w:ascii="Courier New" w:hAnsi="Courier New"/>
    </w:rPr>
  </w:style>
  <w:style w:type="character" w:customStyle="1" w:styleId="WW8Num12z2">
    <w:name w:val="WW8Num12z2"/>
    <w:rsid w:val="005F3A6C"/>
    <w:rPr>
      <w:rFonts w:ascii="Wingdings" w:hAnsi="Wingdings"/>
    </w:rPr>
  </w:style>
  <w:style w:type="character" w:customStyle="1" w:styleId="WW8Num13z0">
    <w:name w:val="WW8Num13z0"/>
    <w:rsid w:val="005F3A6C"/>
    <w:rPr>
      <w:rFonts w:ascii="Wingdings" w:hAnsi="Wingdings"/>
      <w:sz w:val="16"/>
    </w:rPr>
  </w:style>
  <w:style w:type="character" w:customStyle="1" w:styleId="WW8Num13z1">
    <w:name w:val="WW8Num13z1"/>
    <w:rsid w:val="005F3A6C"/>
    <w:rPr>
      <w:rFonts w:ascii="Courier New" w:hAnsi="Courier New"/>
    </w:rPr>
  </w:style>
  <w:style w:type="character" w:customStyle="1" w:styleId="WW8Num13z2">
    <w:name w:val="WW8Num13z2"/>
    <w:rsid w:val="005F3A6C"/>
    <w:rPr>
      <w:rFonts w:ascii="Wingdings" w:hAnsi="Wingdings"/>
    </w:rPr>
  </w:style>
  <w:style w:type="character" w:customStyle="1" w:styleId="WW8Num13z3">
    <w:name w:val="WW8Num13z3"/>
    <w:rsid w:val="005F3A6C"/>
    <w:rPr>
      <w:rFonts w:ascii="Symbol" w:hAnsi="Symbol"/>
    </w:rPr>
  </w:style>
  <w:style w:type="character" w:customStyle="1" w:styleId="WW8Num15z0">
    <w:name w:val="WW8Num15z0"/>
    <w:rsid w:val="005F3A6C"/>
    <w:rPr>
      <w:rFonts w:ascii="Times New Roman" w:hAnsi="Times New Roman"/>
    </w:rPr>
  </w:style>
  <w:style w:type="character" w:customStyle="1" w:styleId="WW8Num16z0">
    <w:name w:val="WW8Num16z0"/>
    <w:rsid w:val="005F3A6C"/>
    <w:rPr>
      <w:rFonts w:ascii="Symbol" w:hAnsi="Symbol"/>
      <w:sz w:val="16"/>
    </w:rPr>
  </w:style>
  <w:style w:type="character" w:customStyle="1" w:styleId="WW8Num17z0">
    <w:name w:val="WW8Num17z0"/>
    <w:rsid w:val="005F3A6C"/>
    <w:rPr>
      <w:rFonts w:ascii="Times New Roman" w:hAnsi="Times New Roman"/>
    </w:rPr>
  </w:style>
  <w:style w:type="character" w:customStyle="1" w:styleId="WW8Num17z1">
    <w:name w:val="WW8Num17z1"/>
    <w:rsid w:val="005F3A6C"/>
    <w:rPr>
      <w:rFonts w:ascii="Courier New" w:hAnsi="Courier New"/>
    </w:rPr>
  </w:style>
  <w:style w:type="character" w:customStyle="1" w:styleId="WW8Num17z2">
    <w:name w:val="WW8Num17z2"/>
    <w:rsid w:val="005F3A6C"/>
    <w:rPr>
      <w:rFonts w:ascii="Wingdings" w:hAnsi="Wingdings"/>
    </w:rPr>
  </w:style>
  <w:style w:type="character" w:customStyle="1" w:styleId="WW8Num17z3">
    <w:name w:val="WW8Num17z3"/>
    <w:rsid w:val="005F3A6C"/>
    <w:rPr>
      <w:rFonts w:ascii="Symbol" w:hAnsi="Symbol"/>
    </w:rPr>
  </w:style>
  <w:style w:type="character" w:customStyle="1" w:styleId="WW8Num21z0">
    <w:name w:val="WW8Num21z0"/>
    <w:rsid w:val="005F3A6C"/>
    <w:rPr>
      <w:rFonts w:ascii="Symbol" w:hAnsi="Symbol"/>
    </w:rPr>
  </w:style>
  <w:style w:type="character" w:customStyle="1" w:styleId="WW8Num22z0">
    <w:name w:val="WW8Num22z0"/>
    <w:rsid w:val="005F3A6C"/>
    <w:rPr>
      <w:rFonts w:ascii="Symbol" w:hAnsi="Symbol"/>
    </w:rPr>
  </w:style>
  <w:style w:type="character" w:customStyle="1" w:styleId="WW8Num24z0">
    <w:name w:val="WW8Num24z0"/>
    <w:rsid w:val="005F3A6C"/>
    <w:rPr>
      <w:rFonts w:ascii="Symbol" w:hAnsi="Symbol"/>
    </w:rPr>
  </w:style>
  <w:style w:type="character" w:customStyle="1" w:styleId="WW8Num26z1">
    <w:name w:val="WW8Num26z1"/>
    <w:rsid w:val="005F3A6C"/>
    <w:rPr>
      <w:rFonts w:ascii="Courier New" w:hAnsi="Courier New"/>
    </w:rPr>
  </w:style>
  <w:style w:type="character" w:customStyle="1" w:styleId="WW8Num26z2">
    <w:name w:val="WW8Num26z2"/>
    <w:rsid w:val="005F3A6C"/>
    <w:rPr>
      <w:rFonts w:ascii="Wingdings" w:hAnsi="Wingdings"/>
    </w:rPr>
  </w:style>
  <w:style w:type="character" w:customStyle="1" w:styleId="WW8Num26z3">
    <w:name w:val="WW8Num26z3"/>
    <w:rsid w:val="005F3A6C"/>
    <w:rPr>
      <w:rFonts w:ascii="Symbol" w:hAnsi="Symbol"/>
    </w:rPr>
  </w:style>
  <w:style w:type="character" w:customStyle="1" w:styleId="DefaultParagraphFont1">
    <w:name w:val="Default Paragraph Font1"/>
    <w:rsid w:val="005F3A6C"/>
  </w:style>
  <w:style w:type="character" w:styleId="af0">
    <w:name w:val="page number"/>
    <w:uiPriority w:val="99"/>
    <w:rsid w:val="005F3A6C"/>
    <w:rPr>
      <w:rFonts w:cs="Times New Roman"/>
    </w:rPr>
  </w:style>
  <w:style w:type="character" w:customStyle="1" w:styleId="FootnoteCharacters">
    <w:name w:val="Footnote Characters"/>
    <w:rsid w:val="005F3A6C"/>
    <w:rPr>
      <w:vertAlign w:val="superscript"/>
    </w:rPr>
  </w:style>
  <w:style w:type="character" w:styleId="af1">
    <w:name w:val="FollowedHyperlink"/>
    <w:uiPriority w:val="99"/>
    <w:rsid w:val="005F3A6C"/>
    <w:rPr>
      <w:color w:val="800080"/>
      <w:u w:val="single"/>
    </w:rPr>
  </w:style>
  <w:style w:type="character" w:customStyle="1" w:styleId="Heading3CharCharCharChar">
    <w:name w:val="Heading 3 Char Char Char Char"/>
    <w:rsid w:val="005F3A6C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5F3A6C"/>
    <w:rPr>
      <w:rFonts w:cs="Times New Roman"/>
    </w:rPr>
  </w:style>
  <w:style w:type="character" w:customStyle="1" w:styleId="primfunc12">
    <w:name w:val="prim_func12"/>
    <w:rsid w:val="005F3A6C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5F3A6C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5F3A6C"/>
    <w:rPr>
      <w:vertAlign w:val="superscript"/>
    </w:rPr>
  </w:style>
  <w:style w:type="character" w:customStyle="1" w:styleId="Foootnote">
    <w:name w:val="Foootnote"/>
    <w:rsid w:val="005F3A6C"/>
    <w:rPr>
      <w:color w:val="000000"/>
      <w:vertAlign w:val="superscript"/>
    </w:rPr>
  </w:style>
  <w:style w:type="character" w:styleId="af2">
    <w:name w:val="Strong"/>
    <w:uiPriority w:val="99"/>
    <w:qFormat/>
    <w:rsid w:val="005F3A6C"/>
    <w:rPr>
      <w:b/>
    </w:rPr>
  </w:style>
  <w:style w:type="character" w:customStyle="1" w:styleId="NormalWebChar">
    <w:name w:val="Normal (Web) Char"/>
    <w:rsid w:val="005F3A6C"/>
    <w:rPr>
      <w:sz w:val="24"/>
      <w:lang w:val="en-US" w:eastAsia="x-none"/>
    </w:rPr>
  </w:style>
  <w:style w:type="character" w:styleId="af3">
    <w:name w:val="Emphasis"/>
    <w:uiPriority w:val="99"/>
    <w:qFormat/>
    <w:rsid w:val="005F3A6C"/>
    <w:rPr>
      <w:i/>
    </w:rPr>
  </w:style>
  <w:style w:type="character" w:customStyle="1" w:styleId="BodyTextIndent3Char">
    <w:name w:val="Body Text Indent 3 Char"/>
    <w:rsid w:val="005F3A6C"/>
    <w:rPr>
      <w:sz w:val="16"/>
      <w:lang w:val="en-AU" w:eastAsia="x-none"/>
    </w:rPr>
  </w:style>
  <w:style w:type="character" w:customStyle="1" w:styleId="BodyTextChar">
    <w:name w:val="Body Text Char"/>
    <w:rsid w:val="005F3A6C"/>
    <w:rPr>
      <w:sz w:val="24"/>
      <w:lang w:val="en-US" w:eastAsia="x-none"/>
    </w:rPr>
  </w:style>
  <w:style w:type="character" w:styleId="af4">
    <w:name w:val="endnote reference"/>
    <w:uiPriority w:val="99"/>
    <w:semiHidden/>
    <w:rsid w:val="005F3A6C"/>
    <w:rPr>
      <w:vertAlign w:val="superscript"/>
    </w:rPr>
  </w:style>
  <w:style w:type="character" w:customStyle="1" w:styleId="EndnoteCharacters">
    <w:name w:val="Endnote Characters"/>
    <w:rsid w:val="005F3A6C"/>
  </w:style>
  <w:style w:type="paragraph" w:customStyle="1" w:styleId="Heading">
    <w:name w:val="Heading"/>
    <w:basedOn w:val="a0"/>
    <w:next w:val="ae"/>
    <w:rsid w:val="005F3A6C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5">
    <w:name w:val="List"/>
    <w:basedOn w:val="ae"/>
    <w:rsid w:val="005F3A6C"/>
  </w:style>
  <w:style w:type="paragraph" w:customStyle="1" w:styleId="Index">
    <w:name w:val="Index"/>
    <w:basedOn w:val="a0"/>
    <w:rsid w:val="005F3A6C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6">
    <w:name w:val="Title"/>
    <w:basedOn w:val="a0"/>
    <w:next w:val="af7"/>
    <w:link w:val="af8"/>
    <w:uiPriority w:val="99"/>
    <w:qFormat/>
    <w:rsid w:val="005F3A6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f8">
    <w:name w:val="Название Знак"/>
    <w:basedOn w:val="a1"/>
    <w:link w:val="af6"/>
    <w:uiPriority w:val="99"/>
    <w:rsid w:val="005F3A6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7">
    <w:name w:val="Subtitle"/>
    <w:basedOn w:val="Heading"/>
    <w:next w:val="ae"/>
    <w:link w:val="af9"/>
    <w:qFormat/>
    <w:rsid w:val="005F3A6C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7"/>
    <w:rsid w:val="005F3A6C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5F3A6C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b">
    <w:name w:val="Document Map"/>
    <w:basedOn w:val="a0"/>
    <w:link w:val="afa"/>
    <w:uiPriority w:val="99"/>
    <w:semiHidden/>
    <w:rsid w:val="005F3A6C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1"/>
    <w:uiPriority w:val="99"/>
    <w:semiHidden/>
    <w:rsid w:val="005F3A6C"/>
    <w:rPr>
      <w:rFonts w:ascii="Segoe UI" w:eastAsia="Times New Roman" w:hAnsi="Segoe UI" w:cs="Segoe UI"/>
      <w:sz w:val="16"/>
      <w:szCs w:val="16"/>
    </w:rPr>
  </w:style>
  <w:style w:type="character" w:customStyle="1" w:styleId="afc">
    <w:name w:val="Текст примечания Знак"/>
    <w:basedOn w:val="a1"/>
    <w:link w:val="afd"/>
    <w:uiPriority w:val="99"/>
    <w:semiHidden/>
    <w:rsid w:val="005F3A6C"/>
    <w:rPr>
      <w:rFonts w:ascii="Cambria Math" w:eastAsia="Times New Roman" w:hAnsi="Cambria Math" w:cs="Times New Roman"/>
      <w:szCs w:val="24"/>
      <w:lang w:eastAsia="ar-SA"/>
    </w:rPr>
  </w:style>
  <w:style w:type="paragraph" w:styleId="afd">
    <w:name w:val="annotation text"/>
    <w:basedOn w:val="a0"/>
    <w:link w:val="afc"/>
    <w:uiPriority w:val="99"/>
    <w:semiHidden/>
    <w:rsid w:val="005F3A6C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1"/>
    <w:uiPriority w:val="99"/>
    <w:semiHidden/>
    <w:rsid w:val="005F3A6C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5F3A6C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f">
    <w:name w:val="annotation subject"/>
    <w:basedOn w:val="afd"/>
    <w:next w:val="afd"/>
    <w:link w:val="afe"/>
    <w:uiPriority w:val="99"/>
    <w:semiHidden/>
    <w:rsid w:val="005F3A6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F3A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0"/>
    <w:link w:val="23"/>
    <w:uiPriority w:val="99"/>
    <w:rsid w:val="005F3A6C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F3A6C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5F3A6C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0"/>
    <w:link w:val="25"/>
    <w:rsid w:val="005F3A6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rsid w:val="005F3A6C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0">
    <w:name w:val="footnote text"/>
    <w:aliases w:val="Fußnotentextf,DTE-Voetnoottekst,DTE-Voetnoottekst Char,Geneva 9,Font: Geneva 9,Boston 10,f,ft,single space,fn,footn,footn Char Char Char Char,footn Char Char,footn Char Char Char,Car5"/>
    <w:basedOn w:val="a0"/>
    <w:link w:val="aff1"/>
    <w:uiPriority w:val="99"/>
    <w:semiHidden/>
    <w:rsid w:val="005F3A6C"/>
    <w:pPr>
      <w:suppressAutoHyphens/>
      <w:ind w:firstLine="0"/>
      <w:jc w:val="left"/>
    </w:pPr>
    <w:rPr>
      <w:lang w:val="en-AU" w:eastAsia="ar-SA"/>
    </w:rPr>
  </w:style>
  <w:style w:type="character" w:customStyle="1" w:styleId="aff1">
    <w:name w:val="Текст сноски Знак"/>
    <w:aliases w:val="Fußnotentextf Знак,DTE-Voetnoottekst Знак,DTE-Voetnoottekst Char Знак,Geneva 9 Знак,Font: Geneva 9 Знак,Boston 10 Знак,f Знак,ft Знак,single space Знак,fn Знак,footn Знак,footn Char Char Char Char Знак,footn Char Char Знак,Car5 Знак"/>
    <w:basedOn w:val="a1"/>
    <w:link w:val="aff0"/>
    <w:uiPriority w:val="99"/>
    <w:semiHidden/>
    <w:rsid w:val="005F3A6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2">
    <w:name w:val="Body Text Indent"/>
    <w:basedOn w:val="a0"/>
    <w:link w:val="aff3"/>
    <w:uiPriority w:val="99"/>
    <w:rsid w:val="005F3A6C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5F3A6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5F3A6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5F3A6C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5F3A6C"/>
    <w:rPr>
      <w:rFonts w:cs="Times New Roman"/>
      <w:color w:val="auto"/>
    </w:rPr>
  </w:style>
  <w:style w:type="paragraph" w:styleId="31">
    <w:name w:val="Body Text Indent 3"/>
    <w:basedOn w:val="a0"/>
    <w:link w:val="32"/>
    <w:uiPriority w:val="99"/>
    <w:rsid w:val="005F3A6C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F3A6C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0"/>
    <w:rsid w:val="005F3A6C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0"/>
    <w:rsid w:val="005F3A6C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e"/>
    <w:rsid w:val="005F3A6C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0"/>
    <w:rsid w:val="005F3A6C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0"/>
    <w:rsid w:val="005F3A6C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0"/>
    <w:rsid w:val="005F3A6C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5F3A6C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0"/>
    <w:link w:val="ListParagraphChar"/>
    <w:uiPriority w:val="99"/>
    <w:rsid w:val="005F3A6C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lang w:val="x-none" w:eastAsia="ar-SA"/>
    </w:rPr>
  </w:style>
  <w:style w:type="character" w:customStyle="1" w:styleId="ListParagraphChar">
    <w:name w:val="List Paragraph Char"/>
    <w:link w:val="ListParagraph1"/>
    <w:uiPriority w:val="99"/>
    <w:locked/>
    <w:rsid w:val="005F3A6C"/>
    <w:rPr>
      <w:rFonts w:ascii="Calibri" w:eastAsia="Times New Roman" w:hAnsi="Calibri" w:cs="Times New Roman"/>
      <w:szCs w:val="20"/>
      <w:lang w:val="x-none" w:eastAsia="ar-SA"/>
    </w:rPr>
  </w:style>
  <w:style w:type="paragraph" w:customStyle="1" w:styleId="Normal1">
    <w:name w:val="Normal+1"/>
    <w:basedOn w:val="a0"/>
    <w:next w:val="a0"/>
    <w:rsid w:val="005F3A6C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e"/>
    <w:rsid w:val="005F3A6C"/>
  </w:style>
  <w:style w:type="paragraph" w:customStyle="1" w:styleId="TableHeading">
    <w:name w:val="Table Heading"/>
    <w:basedOn w:val="TableContents"/>
    <w:rsid w:val="005F3A6C"/>
    <w:pPr>
      <w:jc w:val="center"/>
    </w:pPr>
    <w:rPr>
      <w:b/>
      <w:bCs/>
    </w:rPr>
  </w:style>
  <w:style w:type="paragraph" w:customStyle="1" w:styleId="TOCHeading1">
    <w:name w:val="TOC Heading1"/>
    <w:basedOn w:val="1"/>
    <w:next w:val="a0"/>
    <w:uiPriority w:val="99"/>
    <w:rsid w:val="005F3A6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4">
    <w:name w:val="Знак"/>
    <w:basedOn w:val="a0"/>
    <w:rsid w:val="005F3A6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0"/>
    <w:rsid w:val="005F3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0"/>
    <w:link w:val="FoootnoteTextChar"/>
    <w:rsid w:val="005F3A6C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5F3A6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0"/>
    <w:rsid w:val="005F3A6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0"/>
    <w:rsid w:val="005F3A6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0"/>
    <w:next w:val="a0"/>
    <w:rsid w:val="005F3A6C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0"/>
    <w:rsid w:val="005F3A6C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5F3A6C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0"/>
    <w:next w:val="a0"/>
    <w:rsid w:val="005F3A6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5F3A6C"/>
    <w:rPr>
      <w:rFonts w:cs="Times New Roman"/>
    </w:rPr>
  </w:style>
  <w:style w:type="paragraph" w:customStyle="1" w:styleId="Listparagraf1">
    <w:name w:val="Listă paragraf1"/>
    <w:basedOn w:val="a0"/>
    <w:rsid w:val="005F3A6C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0"/>
    <w:rsid w:val="005F3A6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5">
    <w:name w:val="endnote text"/>
    <w:basedOn w:val="a0"/>
    <w:link w:val="aff6"/>
    <w:uiPriority w:val="99"/>
    <w:semiHidden/>
    <w:rsid w:val="005F3A6C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5F3A6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5F3A6C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locked/>
    <w:rsid w:val="005F3A6C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aff0"/>
    <w:link w:val="FootNoteChar"/>
    <w:rsid w:val="005F3A6C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5F3A6C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5F3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0"/>
    <w:next w:val="a0"/>
    <w:link w:val="QuoteChar"/>
    <w:rsid w:val="005F3A6C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5F3A6C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a0"/>
    <w:rsid w:val="005F3A6C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ExTBNblist">
    <w:name w:val="Ex TB Nb list"/>
    <w:basedOn w:val="a0"/>
    <w:uiPriority w:val="99"/>
    <w:rsid w:val="005F3A6C"/>
    <w:pPr>
      <w:keepLines/>
      <w:numPr>
        <w:numId w:val="4"/>
      </w:numPr>
      <w:spacing w:before="40" w:after="40"/>
      <w:ind w:left="318" w:hanging="318"/>
      <w:jc w:val="left"/>
    </w:pPr>
    <w:rPr>
      <w:rFonts w:ascii="Arial" w:hAnsi="Arial"/>
    </w:rPr>
  </w:style>
  <w:style w:type="character" w:customStyle="1" w:styleId="aff7">
    <w:name w:val="Текст макроса Знак"/>
    <w:basedOn w:val="a1"/>
    <w:link w:val="aff8"/>
    <w:uiPriority w:val="99"/>
    <w:semiHidden/>
    <w:rsid w:val="005F3A6C"/>
    <w:rPr>
      <w:rFonts w:ascii="Courier New" w:eastAsia="Times New Roman" w:hAnsi="Courier New" w:cs="Times New Roman"/>
      <w:lang w:val="el-GR"/>
    </w:rPr>
  </w:style>
  <w:style w:type="paragraph" w:styleId="aff8">
    <w:name w:val="macro"/>
    <w:link w:val="aff7"/>
    <w:uiPriority w:val="99"/>
    <w:semiHidden/>
    <w:rsid w:val="005F3A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ind w:left="1701" w:firstLine="709"/>
      <w:jc w:val="both"/>
    </w:pPr>
    <w:rPr>
      <w:rFonts w:ascii="Courier New" w:eastAsia="Times New Roman" w:hAnsi="Courier New" w:cs="Times New Roman"/>
      <w:lang w:val="el-GR"/>
    </w:rPr>
  </w:style>
  <w:style w:type="character" w:customStyle="1" w:styleId="14">
    <w:name w:val="Текст макроса Знак1"/>
    <w:basedOn w:val="a1"/>
    <w:uiPriority w:val="99"/>
    <w:semiHidden/>
    <w:rsid w:val="005F3A6C"/>
    <w:rPr>
      <w:rFonts w:ascii="Consolas" w:eastAsia="Times New Roman" w:hAnsi="Consolas" w:cs="Consolas"/>
      <w:sz w:val="20"/>
      <w:szCs w:val="20"/>
    </w:rPr>
  </w:style>
  <w:style w:type="paragraph" w:styleId="15">
    <w:name w:val="toc 1"/>
    <w:aliases w:val="Ex TOC 1"/>
    <w:basedOn w:val="a0"/>
    <w:next w:val="a0"/>
    <w:autoRedefine/>
    <w:uiPriority w:val="99"/>
    <w:rsid w:val="005F3A6C"/>
    <w:pPr>
      <w:tabs>
        <w:tab w:val="right" w:leader="dot" w:pos="8302"/>
      </w:tabs>
      <w:spacing w:before="180" w:after="60"/>
      <w:ind w:left="567" w:right="804" w:hanging="567"/>
    </w:pPr>
    <w:rPr>
      <w:rFonts w:ascii="Arial" w:hAnsi="Arial"/>
      <w:b/>
      <w:smallCaps/>
      <w:noProof/>
      <w:color w:val="31849B"/>
      <w:sz w:val="28"/>
      <w:szCs w:val="24"/>
    </w:rPr>
  </w:style>
  <w:style w:type="paragraph" w:styleId="26">
    <w:name w:val="toc 2"/>
    <w:aliases w:val="Ex TOC 2"/>
    <w:basedOn w:val="a0"/>
    <w:next w:val="a0"/>
    <w:autoRedefine/>
    <w:uiPriority w:val="99"/>
    <w:rsid w:val="005F3A6C"/>
    <w:pPr>
      <w:tabs>
        <w:tab w:val="left" w:pos="1134"/>
        <w:tab w:val="right" w:leader="dot" w:pos="8222"/>
      </w:tabs>
      <w:spacing w:before="60" w:after="60"/>
      <w:ind w:left="567" w:hanging="567"/>
    </w:pPr>
    <w:rPr>
      <w:rFonts w:ascii="Arial" w:hAnsi="Arial"/>
      <w:noProof/>
      <w:color w:val="31849B"/>
      <w:sz w:val="22"/>
    </w:rPr>
  </w:style>
  <w:style w:type="paragraph" w:styleId="33">
    <w:name w:val="toc 3"/>
    <w:aliases w:val="Ex TOC 3"/>
    <w:basedOn w:val="a0"/>
    <w:next w:val="a0"/>
    <w:autoRedefine/>
    <w:uiPriority w:val="99"/>
    <w:rsid w:val="005F3A6C"/>
    <w:pPr>
      <w:tabs>
        <w:tab w:val="left" w:pos="1701"/>
        <w:tab w:val="right" w:leader="dot" w:pos="8222"/>
      </w:tabs>
      <w:spacing w:before="60" w:after="60"/>
      <w:ind w:left="851" w:hanging="567"/>
    </w:pPr>
    <w:rPr>
      <w:rFonts w:ascii="Arial" w:hAnsi="Arial"/>
      <w:noProof/>
      <w:sz w:val="22"/>
      <w:szCs w:val="22"/>
    </w:rPr>
  </w:style>
  <w:style w:type="paragraph" w:customStyle="1" w:styleId="Exnblist">
    <w:name w:val="Ex nb list"/>
    <w:basedOn w:val="ListParagraph1"/>
    <w:link w:val="ExnblistChar"/>
    <w:uiPriority w:val="99"/>
    <w:rsid w:val="005F3A6C"/>
    <w:pPr>
      <w:keepNext/>
      <w:numPr>
        <w:numId w:val="7"/>
      </w:numPr>
      <w:suppressAutoHyphens w:val="0"/>
      <w:spacing w:after="0" w:line="240" w:lineRule="auto"/>
      <w:ind w:left="426" w:hanging="426"/>
      <w:jc w:val="both"/>
    </w:pPr>
    <w:rPr>
      <w:rFonts w:ascii="Arial" w:eastAsia="Calibri" w:hAnsi="Arial"/>
      <w:noProof/>
      <w:sz w:val="20"/>
      <w:lang w:val="en-GB" w:eastAsia="x-none"/>
    </w:rPr>
  </w:style>
  <w:style w:type="character" w:customStyle="1" w:styleId="ExnblistChar">
    <w:name w:val="Ex nb list Char"/>
    <w:link w:val="Exnblist"/>
    <w:uiPriority w:val="99"/>
    <w:locked/>
    <w:rsid w:val="005F3A6C"/>
    <w:rPr>
      <w:rFonts w:ascii="Arial" w:eastAsia="Calibri" w:hAnsi="Arial" w:cs="Times New Roman"/>
      <w:noProof/>
      <w:sz w:val="20"/>
      <w:szCs w:val="20"/>
      <w:lang w:val="en-GB" w:eastAsia="x-none"/>
    </w:rPr>
  </w:style>
  <w:style w:type="paragraph" w:customStyle="1" w:styleId="TitleExr">
    <w:name w:val="Title Exr"/>
    <w:basedOn w:val="1"/>
    <w:uiPriority w:val="99"/>
    <w:rsid w:val="005F3A6C"/>
    <w:pPr>
      <w:keepLines/>
      <w:pageBreakBefore/>
      <w:numPr>
        <w:numId w:val="0"/>
      </w:numPr>
      <w:pBdr>
        <w:bottom w:val="single" w:sz="4" w:space="1" w:color="31849B"/>
      </w:pBdr>
      <w:suppressAutoHyphens w:val="0"/>
      <w:spacing w:before="600" w:after="600"/>
    </w:pPr>
    <w:rPr>
      <w:rFonts w:ascii="Arial" w:eastAsia="Calibri" w:hAnsi="Arial"/>
      <w:bCs/>
      <w:color w:val="31849B"/>
      <w:kern w:val="28"/>
      <w:sz w:val="40"/>
      <w:szCs w:val="32"/>
      <w:lang w:val="en-GB" w:eastAsia="x-none"/>
    </w:rPr>
  </w:style>
  <w:style w:type="paragraph" w:customStyle="1" w:styleId="ExTbFigTitle">
    <w:name w:val="Ex Tb Fig Title"/>
    <w:basedOn w:val="a0"/>
    <w:link w:val="ExTbFigTitleChar"/>
    <w:uiPriority w:val="99"/>
    <w:rsid w:val="005F3A6C"/>
    <w:pPr>
      <w:keepNext/>
      <w:keepLines/>
      <w:spacing w:before="300" w:after="120"/>
      <w:jc w:val="center"/>
    </w:pPr>
    <w:rPr>
      <w:rFonts w:ascii="Arial" w:eastAsia="Calibri" w:hAnsi="Arial"/>
      <w:b/>
      <w:lang w:val="en-GB" w:eastAsia="x-none"/>
    </w:rPr>
  </w:style>
  <w:style w:type="character" w:customStyle="1" w:styleId="ExTbFigTitleChar">
    <w:name w:val="Ex Tb Fig Title Char"/>
    <w:link w:val="ExTbFigTitle"/>
    <w:uiPriority w:val="99"/>
    <w:locked/>
    <w:rsid w:val="005F3A6C"/>
    <w:rPr>
      <w:rFonts w:ascii="Arial" w:eastAsia="Calibri" w:hAnsi="Arial" w:cs="Times New Roman"/>
      <w:b/>
      <w:sz w:val="20"/>
      <w:szCs w:val="20"/>
      <w:lang w:val="en-GB" w:eastAsia="x-none"/>
    </w:rPr>
  </w:style>
  <w:style w:type="paragraph" w:customStyle="1" w:styleId="ExTBbullets">
    <w:name w:val="Ex TB bullets"/>
    <w:basedOn w:val="a0"/>
    <w:link w:val="ExTBbulletsChar"/>
    <w:uiPriority w:val="99"/>
    <w:rsid w:val="005F3A6C"/>
    <w:pPr>
      <w:numPr>
        <w:numId w:val="6"/>
      </w:numPr>
      <w:spacing w:before="20" w:after="20"/>
      <w:ind w:left="176" w:hanging="176"/>
      <w:jc w:val="left"/>
    </w:pPr>
    <w:rPr>
      <w:rFonts w:ascii="Arial" w:eastAsia="Calibri" w:hAnsi="Arial"/>
      <w:sz w:val="18"/>
      <w:lang w:val="x-none" w:eastAsia="x-none"/>
    </w:rPr>
  </w:style>
  <w:style w:type="character" w:customStyle="1" w:styleId="ExTBbulletsChar">
    <w:name w:val="Ex TB bullets Char"/>
    <w:link w:val="ExTBbullets"/>
    <w:uiPriority w:val="99"/>
    <w:locked/>
    <w:rsid w:val="005F3A6C"/>
    <w:rPr>
      <w:rFonts w:ascii="Arial" w:eastAsia="Calibri" w:hAnsi="Arial" w:cs="Times New Roman"/>
      <w:sz w:val="18"/>
      <w:szCs w:val="20"/>
      <w:lang w:val="x-none" w:eastAsia="x-none"/>
    </w:rPr>
  </w:style>
  <w:style w:type="paragraph" w:customStyle="1" w:styleId="TOCExHeading">
    <w:name w:val="TOC Ex Heading"/>
    <w:basedOn w:val="TOCHeading1"/>
    <w:uiPriority w:val="99"/>
    <w:rsid w:val="005F3A6C"/>
    <w:pPr>
      <w:spacing w:before="240" w:after="360" w:line="240" w:lineRule="auto"/>
    </w:pPr>
    <w:rPr>
      <w:rFonts w:eastAsia="Calibri"/>
      <w:color w:val="31849B"/>
      <w:sz w:val="40"/>
      <w:lang w:val="en-US" w:eastAsia="ja-JP"/>
    </w:rPr>
  </w:style>
  <w:style w:type="paragraph" w:customStyle="1" w:styleId="Exbullets">
    <w:name w:val="Ex bullets"/>
    <w:basedOn w:val="a0"/>
    <w:link w:val="ExbulletsChar"/>
    <w:uiPriority w:val="99"/>
    <w:rsid w:val="005F3A6C"/>
    <w:pPr>
      <w:numPr>
        <w:numId w:val="5"/>
      </w:numPr>
      <w:spacing w:line="280" w:lineRule="exact"/>
      <w:ind w:right="284"/>
    </w:pPr>
    <w:rPr>
      <w:rFonts w:ascii="Arial" w:eastAsia="Calibri" w:hAnsi="Arial"/>
      <w:sz w:val="18"/>
      <w:lang w:val="en-GB" w:eastAsia="x-none"/>
    </w:rPr>
  </w:style>
  <w:style w:type="character" w:customStyle="1" w:styleId="ExbulletsChar">
    <w:name w:val="Ex bullets Char"/>
    <w:link w:val="Exbullets"/>
    <w:uiPriority w:val="99"/>
    <w:locked/>
    <w:rsid w:val="005F3A6C"/>
    <w:rPr>
      <w:rFonts w:ascii="Arial" w:eastAsia="Calibri" w:hAnsi="Arial" w:cs="Times New Roman"/>
      <w:sz w:val="18"/>
      <w:szCs w:val="20"/>
      <w:lang w:val="en-GB" w:eastAsia="x-none"/>
    </w:rPr>
  </w:style>
  <w:style w:type="paragraph" w:customStyle="1" w:styleId="Exfooter">
    <w:name w:val="Ex footer"/>
    <w:basedOn w:val="a0"/>
    <w:link w:val="ExfooterChar"/>
    <w:uiPriority w:val="99"/>
    <w:rsid w:val="005F3A6C"/>
    <w:pPr>
      <w:spacing w:before="480"/>
      <w:ind w:right="-51"/>
    </w:pPr>
    <w:rPr>
      <w:rFonts w:ascii="Arial" w:eastAsia="Calibri" w:hAnsi="Arial"/>
      <w:spacing w:val="6"/>
      <w:sz w:val="18"/>
      <w:lang w:val="fr-FR" w:eastAsia="x-none"/>
    </w:rPr>
  </w:style>
  <w:style w:type="character" w:customStyle="1" w:styleId="ExfooterChar">
    <w:name w:val="Ex footer Char"/>
    <w:link w:val="Exfooter"/>
    <w:uiPriority w:val="99"/>
    <w:locked/>
    <w:rsid w:val="005F3A6C"/>
    <w:rPr>
      <w:rFonts w:ascii="Arial" w:eastAsia="Calibri" w:hAnsi="Arial" w:cs="Times New Roman"/>
      <w:spacing w:val="6"/>
      <w:sz w:val="18"/>
      <w:szCs w:val="20"/>
      <w:lang w:val="fr-FR" w:eastAsia="x-none"/>
    </w:rPr>
  </w:style>
  <w:style w:type="paragraph" w:customStyle="1" w:styleId="Exheader01">
    <w:name w:val="Ex header 01"/>
    <w:basedOn w:val="a0"/>
    <w:link w:val="Exheader01Char"/>
    <w:uiPriority w:val="99"/>
    <w:rsid w:val="005F3A6C"/>
    <w:pPr>
      <w:keepLines/>
      <w:tabs>
        <w:tab w:val="right" w:pos="5812"/>
      </w:tabs>
      <w:spacing w:line="220" w:lineRule="exact"/>
      <w:jc w:val="center"/>
    </w:pPr>
    <w:rPr>
      <w:rFonts w:ascii="Arial" w:eastAsia="Calibri" w:hAnsi="Arial"/>
      <w:color w:val="000000"/>
      <w:spacing w:val="6"/>
      <w:lang w:val="x-none" w:eastAsia="el-GR"/>
    </w:rPr>
  </w:style>
  <w:style w:type="character" w:customStyle="1" w:styleId="Exheader01Char">
    <w:name w:val="Ex header 01 Char"/>
    <w:link w:val="Exheader01"/>
    <w:uiPriority w:val="99"/>
    <w:locked/>
    <w:rsid w:val="005F3A6C"/>
    <w:rPr>
      <w:rFonts w:ascii="Arial" w:eastAsia="Calibri" w:hAnsi="Arial" w:cs="Times New Roman"/>
      <w:color w:val="000000"/>
      <w:spacing w:val="6"/>
      <w:sz w:val="20"/>
      <w:szCs w:val="20"/>
      <w:lang w:val="x-none" w:eastAsia="el-GR"/>
    </w:rPr>
  </w:style>
  <w:style w:type="paragraph" w:customStyle="1" w:styleId="ExTBtext">
    <w:name w:val="Ex TB text"/>
    <w:basedOn w:val="a0"/>
    <w:link w:val="ExTBtextChar"/>
    <w:uiPriority w:val="99"/>
    <w:rsid w:val="005F3A6C"/>
    <w:pPr>
      <w:spacing w:before="20" w:after="80"/>
      <w:jc w:val="left"/>
    </w:pPr>
    <w:rPr>
      <w:rFonts w:ascii="Arial" w:eastAsia="Calibri" w:hAnsi="Arial"/>
      <w:sz w:val="18"/>
      <w:lang w:val="en-GB" w:eastAsia="x-none"/>
    </w:rPr>
  </w:style>
  <w:style w:type="character" w:customStyle="1" w:styleId="ExTBtextChar">
    <w:name w:val="Ex TB text Char"/>
    <w:link w:val="ExTBtext"/>
    <w:uiPriority w:val="99"/>
    <w:locked/>
    <w:rsid w:val="005F3A6C"/>
    <w:rPr>
      <w:rFonts w:ascii="Arial" w:eastAsia="Calibri" w:hAnsi="Arial" w:cs="Times New Roman"/>
      <w:sz w:val="18"/>
      <w:szCs w:val="20"/>
      <w:lang w:val="en-GB" w:eastAsia="x-none"/>
    </w:rPr>
  </w:style>
  <w:style w:type="paragraph" w:customStyle="1" w:styleId="ExTBheadline">
    <w:name w:val="Ex TB headline"/>
    <w:basedOn w:val="ExTBtext"/>
    <w:uiPriority w:val="99"/>
    <w:rsid w:val="005F3A6C"/>
    <w:pPr>
      <w:keepNext/>
      <w:keepLines/>
    </w:pPr>
    <w:rPr>
      <w:b/>
    </w:rPr>
  </w:style>
  <w:style w:type="character" w:styleId="aff9">
    <w:name w:val="line number"/>
    <w:uiPriority w:val="99"/>
    <w:rsid w:val="005F3A6C"/>
    <w:rPr>
      <w:rFonts w:cs="Times New Roman"/>
    </w:rPr>
  </w:style>
  <w:style w:type="paragraph" w:customStyle="1" w:styleId="Exrbullets">
    <w:name w:val="Exr bullets"/>
    <w:basedOn w:val="a0"/>
    <w:link w:val="ExrbulletsChar"/>
    <w:uiPriority w:val="99"/>
    <w:rsid w:val="005F3A6C"/>
    <w:pPr>
      <w:spacing w:line="280" w:lineRule="exact"/>
      <w:ind w:left="641" w:right="284" w:hanging="357"/>
    </w:pPr>
    <w:rPr>
      <w:rFonts w:ascii="Arial" w:eastAsia="Calibri" w:hAnsi="Arial"/>
      <w:sz w:val="18"/>
      <w:lang w:val="en-GB" w:eastAsia="x-none"/>
    </w:rPr>
  </w:style>
  <w:style w:type="character" w:customStyle="1" w:styleId="ExrbulletsChar">
    <w:name w:val="Exr bullets Char"/>
    <w:link w:val="Exrbullets"/>
    <w:uiPriority w:val="99"/>
    <w:locked/>
    <w:rsid w:val="005F3A6C"/>
    <w:rPr>
      <w:rFonts w:ascii="Arial" w:eastAsia="Calibri" w:hAnsi="Arial" w:cs="Times New Roman"/>
      <w:sz w:val="18"/>
      <w:szCs w:val="20"/>
      <w:lang w:val="en-GB" w:eastAsia="x-none"/>
    </w:rPr>
  </w:style>
  <w:style w:type="paragraph" w:customStyle="1" w:styleId="Exrnumberedlist">
    <w:name w:val="Exr numbered list"/>
    <w:basedOn w:val="a0"/>
    <w:link w:val="ExrnumberedlistChar"/>
    <w:uiPriority w:val="99"/>
    <w:rsid w:val="005F3A6C"/>
    <w:pPr>
      <w:ind w:left="720" w:hanging="360"/>
    </w:pPr>
    <w:rPr>
      <w:rFonts w:ascii="Arial" w:eastAsia="Calibri" w:hAnsi="Arial"/>
      <w:lang w:val="en-GB" w:eastAsia="x-none"/>
    </w:rPr>
  </w:style>
  <w:style w:type="character" w:customStyle="1" w:styleId="ExrnumberedlistChar">
    <w:name w:val="Exr numbered list Char"/>
    <w:link w:val="Exrnumberedlist"/>
    <w:uiPriority w:val="99"/>
    <w:locked/>
    <w:rsid w:val="005F3A6C"/>
    <w:rPr>
      <w:rFonts w:ascii="Arial" w:eastAsia="Calibri" w:hAnsi="Arial" w:cs="Times New Roman"/>
      <w:sz w:val="20"/>
      <w:szCs w:val="20"/>
      <w:lang w:val="en-GB" w:eastAsia="x-none"/>
    </w:rPr>
  </w:style>
  <w:style w:type="paragraph" w:customStyle="1" w:styleId="Tablelines">
    <w:name w:val="Table lines"/>
    <w:basedOn w:val="a0"/>
    <w:uiPriority w:val="99"/>
    <w:rsid w:val="005F3A6C"/>
    <w:pPr>
      <w:spacing w:before="60" w:after="60"/>
      <w:jc w:val="left"/>
    </w:pPr>
    <w:rPr>
      <w:rFonts w:ascii="Arial" w:hAnsi="Arial"/>
      <w:sz w:val="22"/>
    </w:rPr>
  </w:style>
  <w:style w:type="paragraph" w:customStyle="1" w:styleId="Tablefirstline">
    <w:name w:val="Table first line"/>
    <w:basedOn w:val="a0"/>
    <w:uiPriority w:val="99"/>
    <w:rsid w:val="005F3A6C"/>
    <w:pPr>
      <w:spacing w:after="120"/>
      <w:jc w:val="left"/>
    </w:pPr>
    <w:rPr>
      <w:rFonts w:ascii="Arial" w:hAnsi="Arial"/>
      <w:b/>
      <w:sz w:val="22"/>
    </w:rPr>
  </w:style>
  <w:style w:type="paragraph" w:styleId="z-">
    <w:name w:val="HTML Top of Form"/>
    <w:basedOn w:val="a0"/>
    <w:next w:val="a0"/>
    <w:link w:val="z-0"/>
    <w:hidden/>
    <w:uiPriority w:val="99"/>
    <w:rsid w:val="005F3A6C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 w:eastAsia="x-none"/>
    </w:rPr>
  </w:style>
  <w:style w:type="character" w:customStyle="1" w:styleId="z-0">
    <w:name w:val="z-Начало формы Знак"/>
    <w:basedOn w:val="a1"/>
    <w:link w:val="z-"/>
    <w:uiPriority w:val="99"/>
    <w:rsid w:val="005F3A6C"/>
    <w:rPr>
      <w:rFonts w:ascii="Arial" w:eastAsia="Calibri" w:hAnsi="Arial" w:cs="Times New Roman"/>
      <w:vanish/>
      <w:sz w:val="16"/>
      <w:szCs w:val="16"/>
      <w:lang w:val="en-US" w:eastAsia="x-none"/>
    </w:rPr>
  </w:style>
  <w:style w:type="character" w:customStyle="1" w:styleId="docbody">
    <w:name w:val="doc_body"/>
    <w:uiPriority w:val="99"/>
    <w:rsid w:val="005F3A6C"/>
  </w:style>
  <w:style w:type="paragraph" w:styleId="z-1">
    <w:name w:val="HTML Bottom of Form"/>
    <w:basedOn w:val="a0"/>
    <w:next w:val="a0"/>
    <w:link w:val="z-2"/>
    <w:hidden/>
    <w:uiPriority w:val="99"/>
    <w:rsid w:val="005F3A6C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 w:eastAsia="x-none"/>
    </w:rPr>
  </w:style>
  <w:style w:type="character" w:customStyle="1" w:styleId="z-2">
    <w:name w:val="z-Конец формы Знак"/>
    <w:basedOn w:val="a1"/>
    <w:link w:val="z-1"/>
    <w:uiPriority w:val="99"/>
    <w:rsid w:val="005F3A6C"/>
    <w:rPr>
      <w:rFonts w:ascii="Arial" w:eastAsia="Calibri" w:hAnsi="Arial" w:cs="Times New Roman"/>
      <w:vanish/>
      <w:sz w:val="16"/>
      <w:szCs w:val="16"/>
      <w:lang w:val="en-US" w:eastAsia="x-none"/>
    </w:rPr>
  </w:style>
  <w:style w:type="character" w:customStyle="1" w:styleId="do1">
    <w:name w:val="do1"/>
    <w:uiPriority w:val="99"/>
    <w:rsid w:val="005F3A6C"/>
  </w:style>
  <w:style w:type="character" w:customStyle="1" w:styleId="tpa1">
    <w:name w:val="tpa1"/>
    <w:uiPriority w:val="99"/>
    <w:rsid w:val="005F3A6C"/>
  </w:style>
  <w:style w:type="paragraph" w:customStyle="1" w:styleId="forma">
    <w:name w:val="forma"/>
    <w:basedOn w:val="a0"/>
    <w:uiPriority w:val="99"/>
    <w:rsid w:val="005F3A6C"/>
    <w:pPr>
      <w:ind w:firstLine="567"/>
    </w:pPr>
    <w:rPr>
      <w:rFonts w:ascii="Arial" w:hAnsi="Arial" w:cs="Arial"/>
      <w:lang w:val="ro-RO" w:eastAsia="ru-RU"/>
    </w:rPr>
  </w:style>
  <w:style w:type="paragraph" w:customStyle="1" w:styleId="pb">
    <w:name w:val="pb"/>
    <w:basedOn w:val="a0"/>
    <w:uiPriority w:val="99"/>
    <w:rsid w:val="005F3A6C"/>
    <w:pPr>
      <w:jc w:val="center"/>
    </w:pPr>
    <w:rPr>
      <w:i/>
      <w:iCs/>
      <w:color w:val="663300"/>
      <w:lang w:val="ro-RO" w:eastAsia="ru-RU"/>
    </w:rPr>
  </w:style>
  <w:style w:type="paragraph" w:customStyle="1" w:styleId="cu">
    <w:name w:val="cu"/>
    <w:basedOn w:val="a0"/>
    <w:uiPriority w:val="99"/>
    <w:rsid w:val="005F3A6C"/>
    <w:pPr>
      <w:spacing w:before="60"/>
      <w:ind w:left="1134" w:right="567" w:hanging="567"/>
    </w:pPr>
    <w:rPr>
      <w:lang w:val="ro-RO" w:eastAsia="ru-RU"/>
    </w:rPr>
  </w:style>
  <w:style w:type="paragraph" w:customStyle="1" w:styleId="cut">
    <w:name w:val="cut"/>
    <w:basedOn w:val="a0"/>
    <w:uiPriority w:val="99"/>
    <w:rsid w:val="005F3A6C"/>
    <w:pPr>
      <w:ind w:left="567" w:right="567" w:firstLine="567"/>
      <w:jc w:val="center"/>
    </w:pPr>
    <w:rPr>
      <w:b/>
      <w:bCs/>
      <w:lang w:val="ro-RO" w:eastAsia="ru-RU"/>
    </w:rPr>
  </w:style>
  <w:style w:type="paragraph" w:customStyle="1" w:styleId="cp">
    <w:name w:val="cp"/>
    <w:basedOn w:val="a0"/>
    <w:uiPriority w:val="99"/>
    <w:rsid w:val="005F3A6C"/>
    <w:pPr>
      <w:jc w:val="center"/>
    </w:pPr>
    <w:rPr>
      <w:b/>
      <w:bCs/>
      <w:sz w:val="24"/>
      <w:szCs w:val="24"/>
      <w:lang w:val="ro-RO" w:eastAsia="ru-RU"/>
    </w:rPr>
  </w:style>
  <w:style w:type="paragraph" w:customStyle="1" w:styleId="nt">
    <w:name w:val="nt"/>
    <w:basedOn w:val="a0"/>
    <w:uiPriority w:val="99"/>
    <w:rsid w:val="005F3A6C"/>
    <w:pPr>
      <w:ind w:left="567" w:right="567" w:hanging="567"/>
    </w:pPr>
    <w:rPr>
      <w:i/>
      <w:iCs/>
      <w:color w:val="663300"/>
      <w:lang w:val="ro-RO" w:eastAsia="ru-RU"/>
    </w:rPr>
  </w:style>
  <w:style w:type="paragraph" w:customStyle="1" w:styleId="md">
    <w:name w:val="md"/>
    <w:basedOn w:val="a0"/>
    <w:uiPriority w:val="99"/>
    <w:rsid w:val="005F3A6C"/>
    <w:pPr>
      <w:ind w:firstLine="567"/>
    </w:pPr>
    <w:rPr>
      <w:i/>
      <w:iCs/>
      <w:color w:val="663300"/>
      <w:lang w:val="ro-RO" w:eastAsia="ru-RU"/>
    </w:rPr>
  </w:style>
  <w:style w:type="paragraph" w:customStyle="1" w:styleId="sm">
    <w:name w:val="sm"/>
    <w:basedOn w:val="a0"/>
    <w:uiPriority w:val="99"/>
    <w:rsid w:val="005F3A6C"/>
    <w:pPr>
      <w:ind w:firstLine="567"/>
      <w:jc w:val="left"/>
    </w:pPr>
    <w:rPr>
      <w:b/>
      <w:bCs/>
      <w:lang w:val="ro-RO" w:eastAsia="ru-RU"/>
    </w:rPr>
  </w:style>
  <w:style w:type="paragraph" w:customStyle="1" w:styleId="rg">
    <w:name w:val="rg"/>
    <w:basedOn w:val="a0"/>
    <w:uiPriority w:val="99"/>
    <w:rsid w:val="005F3A6C"/>
    <w:pPr>
      <w:jc w:val="right"/>
    </w:pPr>
    <w:rPr>
      <w:sz w:val="24"/>
      <w:szCs w:val="24"/>
      <w:lang w:val="ro-RO" w:eastAsia="ru-RU"/>
    </w:rPr>
  </w:style>
  <w:style w:type="paragraph" w:customStyle="1" w:styleId="js">
    <w:name w:val="js"/>
    <w:basedOn w:val="a0"/>
    <w:uiPriority w:val="99"/>
    <w:rsid w:val="005F3A6C"/>
    <w:rPr>
      <w:sz w:val="24"/>
      <w:szCs w:val="24"/>
      <w:lang w:val="ro-RO" w:eastAsia="ru-RU"/>
    </w:rPr>
  </w:style>
  <w:style w:type="paragraph" w:customStyle="1" w:styleId="lf">
    <w:name w:val="lf"/>
    <w:basedOn w:val="a0"/>
    <w:uiPriority w:val="99"/>
    <w:rsid w:val="005F3A6C"/>
    <w:pPr>
      <w:jc w:val="left"/>
    </w:pPr>
    <w:rPr>
      <w:sz w:val="24"/>
      <w:szCs w:val="24"/>
      <w:lang w:val="ro-RO" w:eastAsia="ru-RU"/>
    </w:rPr>
  </w:style>
  <w:style w:type="paragraph" w:customStyle="1" w:styleId="Odstavekseznama1">
    <w:name w:val="Odstavek seznama1"/>
    <w:basedOn w:val="a0"/>
    <w:uiPriority w:val="99"/>
    <w:rsid w:val="005F3A6C"/>
    <w:pPr>
      <w:spacing w:after="120"/>
      <w:ind w:left="720"/>
    </w:pPr>
    <w:rPr>
      <w:sz w:val="24"/>
    </w:rPr>
  </w:style>
  <w:style w:type="paragraph" w:customStyle="1" w:styleId="yiv9977499859msolistparagraph">
    <w:name w:val="yiv9977499859msolistparagraph"/>
    <w:basedOn w:val="a0"/>
    <w:uiPriority w:val="99"/>
    <w:rsid w:val="005F3A6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rmal">
    <w:name w:val="[Normal]"/>
    <w:uiPriority w:val="99"/>
    <w:rsid w:val="005F3A6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aslovTOC1">
    <w:name w:val="Naslov TOC1"/>
    <w:basedOn w:val="1"/>
    <w:next w:val="a0"/>
    <w:uiPriority w:val="99"/>
    <w:rsid w:val="005F3A6C"/>
    <w:pPr>
      <w:keepLines/>
      <w:numPr>
        <w:numId w:val="0"/>
      </w:numPr>
      <w:suppressAutoHyphens w:val="0"/>
      <w:spacing w:after="0"/>
      <w:outlineLvl w:val="9"/>
    </w:pPr>
    <w:rPr>
      <w:rFonts w:eastAsia="Calibri"/>
      <w:bCs/>
      <w:color w:val="365F91"/>
      <w:lang w:val="en-US" w:eastAsia="ja-JP"/>
    </w:rPr>
  </w:style>
  <w:style w:type="paragraph" w:styleId="affa">
    <w:name w:val="Normal Indent"/>
    <w:basedOn w:val="a0"/>
    <w:uiPriority w:val="99"/>
    <w:rsid w:val="005F3A6C"/>
    <w:pPr>
      <w:ind w:left="720"/>
    </w:pPr>
    <w:rPr>
      <w:rFonts w:ascii="Arial" w:hAnsi="Arial"/>
      <w:sz w:val="22"/>
    </w:rPr>
  </w:style>
  <w:style w:type="paragraph" w:customStyle="1" w:styleId="Pa5">
    <w:name w:val="Pa5"/>
    <w:basedOn w:val="Default"/>
    <w:next w:val="Default"/>
    <w:uiPriority w:val="99"/>
    <w:rsid w:val="005F3A6C"/>
    <w:pPr>
      <w:spacing w:line="181" w:lineRule="atLeast"/>
      <w:ind w:firstLine="709"/>
      <w:jc w:val="both"/>
    </w:pPr>
    <w:rPr>
      <w:rFonts w:ascii="Univers 57 Condensed" w:hAnsi="Univers 57 Condensed"/>
      <w:color w:val="auto"/>
      <w:lang w:val="sl-SI" w:eastAsia="en-GB"/>
    </w:rPr>
  </w:style>
  <w:style w:type="paragraph" w:customStyle="1" w:styleId="Pa6">
    <w:name w:val="Pa6"/>
    <w:basedOn w:val="Default"/>
    <w:next w:val="Default"/>
    <w:uiPriority w:val="99"/>
    <w:rsid w:val="005F3A6C"/>
    <w:pPr>
      <w:spacing w:line="181" w:lineRule="atLeast"/>
      <w:ind w:firstLine="709"/>
      <w:jc w:val="both"/>
    </w:pPr>
    <w:rPr>
      <w:rFonts w:ascii="Univers 57 Condensed" w:hAnsi="Univers 57 Condensed"/>
      <w:color w:val="auto"/>
      <w:lang w:val="sl-SI" w:eastAsia="en-GB"/>
    </w:rPr>
  </w:style>
  <w:style w:type="character" w:customStyle="1" w:styleId="FootnoteTextChar1">
    <w:name w:val="Footnote Text Char1"/>
    <w:aliases w:val="Fußnotentextf Char2,DTE-Voetnoottekst Char11,DTE-Voetnoottekst Char Char2,Geneva 9 Char2,Font: Geneva 9 Char2,Boston 10 Char2,f Char2,ft Char2,single space Char2,fn Char2,footn Char2,footn Char Char Char Char Char2"/>
    <w:uiPriority w:val="99"/>
    <w:locked/>
    <w:rsid w:val="005F3A6C"/>
    <w:rPr>
      <w:rFonts w:ascii="Calibri" w:hAnsi="Calibri"/>
      <w:lang w:val="ru-RU" w:eastAsia="zh-CN"/>
    </w:rPr>
  </w:style>
  <w:style w:type="paragraph" w:customStyle="1" w:styleId="16">
    <w:name w:val="Абзац списка1"/>
    <w:basedOn w:val="a0"/>
    <w:link w:val="affb"/>
    <w:uiPriority w:val="99"/>
    <w:rsid w:val="005F3A6C"/>
    <w:pPr>
      <w:spacing w:after="120"/>
      <w:ind w:left="720"/>
      <w:jc w:val="left"/>
    </w:pPr>
    <w:rPr>
      <w:rFonts w:ascii="Calibri" w:eastAsia="Calibri" w:hAnsi="Calibri"/>
      <w:lang w:eastAsia="ru-RU"/>
    </w:rPr>
  </w:style>
  <w:style w:type="character" w:customStyle="1" w:styleId="affb">
    <w:name w:val="Абзац списка Знак"/>
    <w:link w:val="16"/>
    <w:uiPriority w:val="99"/>
    <w:locked/>
    <w:rsid w:val="005F3A6C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caption"/>
    <w:basedOn w:val="a0"/>
    <w:next w:val="a0"/>
    <w:uiPriority w:val="99"/>
    <w:qFormat/>
    <w:rsid w:val="005F3A6C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eastAsia="ru-RU"/>
    </w:rPr>
  </w:style>
  <w:style w:type="character" w:customStyle="1" w:styleId="tw4winMark">
    <w:name w:val="tw4winMark"/>
    <w:uiPriority w:val="99"/>
    <w:rsid w:val="005F3A6C"/>
    <w:rPr>
      <w:rFonts w:ascii="Courier New" w:hAnsi="Courier New"/>
      <w:vanish/>
      <w:color w:val="800080"/>
      <w:vertAlign w:val="subscript"/>
    </w:rPr>
  </w:style>
  <w:style w:type="character" w:styleId="HTML">
    <w:name w:val="HTML Cite"/>
    <w:uiPriority w:val="99"/>
    <w:rsid w:val="005F3A6C"/>
    <w:rPr>
      <w:rFonts w:cs="Times New Roman"/>
      <w:i/>
    </w:rPr>
  </w:style>
  <w:style w:type="paragraph" w:customStyle="1" w:styleId="Style17">
    <w:name w:val="Style17"/>
    <w:basedOn w:val="a0"/>
    <w:uiPriority w:val="99"/>
    <w:rsid w:val="005F3A6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ru-RU"/>
    </w:rPr>
  </w:style>
  <w:style w:type="character" w:customStyle="1" w:styleId="FontStyle71">
    <w:name w:val="Font Style71"/>
    <w:uiPriority w:val="99"/>
    <w:rsid w:val="005F3A6C"/>
    <w:rPr>
      <w:rFonts w:ascii="Arial" w:hAnsi="Arial"/>
      <w:sz w:val="18"/>
    </w:rPr>
  </w:style>
  <w:style w:type="paragraph" w:customStyle="1" w:styleId="ListNumberLevel2">
    <w:name w:val="List Number (Level 2)"/>
    <w:basedOn w:val="a0"/>
    <w:uiPriority w:val="99"/>
    <w:rsid w:val="005F3A6C"/>
    <w:pPr>
      <w:spacing w:after="120"/>
    </w:pPr>
    <w:rPr>
      <w:sz w:val="24"/>
      <w:szCs w:val="24"/>
      <w:lang w:eastAsia="de-DE"/>
    </w:rPr>
  </w:style>
  <w:style w:type="paragraph" w:customStyle="1" w:styleId="Caption1">
    <w:name w:val="Caption1"/>
    <w:basedOn w:val="a0"/>
    <w:next w:val="a0"/>
    <w:uiPriority w:val="99"/>
    <w:rsid w:val="005F3A6C"/>
    <w:pPr>
      <w:widowControl w:val="0"/>
      <w:suppressAutoHyphens/>
      <w:ind w:left="851" w:hanging="851"/>
      <w:jc w:val="left"/>
    </w:pPr>
    <w:rPr>
      <w:b/>
      <w:bCs/>
      <w:iCs/>
      <w:sz w:val="26"/>
      <w:szCs w:val="26"/>
      <w:lang w:val="en-US" w:eastAsia="ar-SA"/>
    </w:rPr>
  </w:style>
  <w:style w:type="paragraph" w:customStyle="1" w:styleId="StyleJustified1">
    <w:name w:val="Style Justified1"/>
    <w:basedOn w:val="a0"/>
    <w:uiPriority w:val="99"/>
    <w:rsid w:val="005F3A6C"/>
    <w:pPr>
      <w:widowControl w:val="0"/>
      <w:numPr>
        <w:numId w:val="8"/>
      </w:numPr>
      <w:tabs>
        <w:tab w:val="left" w:pos="1134"/>
      </w:tabs>
      <w:suppressAutoHyphens/>
      <w:ind w:left="1134" w:hanging="567"/>
    </w:pPr>
    <w:rPr>
      <w:iCs/>
      <w:lang w:val="en-US" w:eastAsia="ar-SA"/>
    </w:rPr>
  </w:style>
  <w:style w:type="paragraph" w:customStyle="1" w:styleId="ColorfulList-Accent11">
    <w:name w:val="Colorful List - Accent 11"/>
    <w:basedOn w:val="a0"/>
    <w:uiPriority w:val="99"/>
    <w:qFormat/>
    <w:rsid w:val="005F3A6C"/>
    <w:pPr>
      <w:spacing w:after="200"/>
      <w:ind w:left="720"/>
      <w:jc w:val="left"/>
    </w:pPr>
    <w:rPr>
      <w:rFonts w:ascii="Calibri" w:hAnsi="Calibri"/>
      <w:sz w:val="22"/>
      <w:szCs w:val="22"/>
      <w:lang w:val="ro-RO"/>
    </w:rPr>
  </w:style>
  <w:style w:type="paragraph" w:customStyle="1" w:styleId="310">
    <w:name w:val="Основной текст 31"/>
    <w:basedOn w:val="a0"/>
    <w:uiPriority w:val="99"/>
    <w:rsid w:val="005F3A6C"/>
    <w:rPr>
      <w:sz w:val="28"/>
      <w:lang w:val="ro-RO" w:eastAsia="ar-SA"/>
    </w:rPr>
  </w:style>
  <w:style w:type="paragraph" w:customStyle="1" w:styleId="Standard">
    <w:name w:val="Standard"/>
    <w:uiPriority w:val="99"/>
    <w:rsid w:val="005F3A6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zh-CN" w:bidi="hi-IN"/>
    </w:rPr>
  </w:style>
  <w:style w:type="paragraph" w:styleId="34">
    <w:name w:val="Body Text 3"/>
    <w:basedOn w:val="a0"/>
    <w:link w:val="35"/>
    <w:uiPriority w:val="99"/>
    <w:rsid w:val="005F3A6C"/>
    <w:pPr>
      <w:spacing w:after="120"/>
      <w:jc w:val="left"/>
    </w:pPr>
    <w:rPr>
      <w:rFonts w:eastAsia="Calibri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5F3A6C"/>
    <w:rPr>
      <w:rFonts w:ascii="Times New Roman" w:eastAsia="Calibri" w:hAnsi="Times New Roman" w:cs="Times New Roman"/>
      <w:sz w:val="16"/>
      <w:szCs w:val="16"/>
      <w:lang w:val="en-US" w:eastAsia="x-none"/>
    </w:rPr>
  </w:style>
  <w:style w:type="paragraph" w:customStyle="1" w:styleId="27">
    <w:name w:val="Стиль2"/>
    <w:basedOn w:val="1"/>
    <w:autoRedefine/>
    <w:uiPriority w:val="99"/>
    <w:rsid w:val="005F3A6C"/>
    <w:pPr>
      <w:numPr>
        <w:numId w:val="0"/>
      </w:numPr>
      <w:suppressAutoHyphens w:val="0"/>
      <w:spacing w:before="0" w:after="0"/>
      <w:ind w:left="720" w:hanging="360"/>
    </w:pPr>
    <w:rPr>
      <w:rFonts w:ascii="Arial" w:eastAsia="Calibri" w:hAnsi="Arial"/>
      <w:bCs/>
      <w:iCs/>
      <w:color w:val="000000"/>
      <w:szCs w:val="22"/>
      <w:lang w:val="ro-RO" w:eastAsia="x-none"/>
    </w:rPr>
  </w:style>
  <w:style w:type="paragraph" w:customStyle="1" w:styleId="36">
    <w:name w:val="Стиль3"/>
    <w:basedOn w:val="a0"/>
    <w:link w:val="37"/>
    <w:uiPriority w:val="99"/>
    <w:rsid w:val="005F3A6C"/>
    <w:pPr>
      <w:outlineLvl w:val="1"/>
    </w:pPr>
    <w:rPr>
      <w:rFonts w:eastAsia="Calibri"/>
      <w:b/>
      <w:i/>
      <w:color w:val="000000"/>
      <w:lang w:val="x-none" w:eastAsia="x-none"/>
    </w:rPr>
  </w:style>
  <w:style w:type="character" w:customStyle="1" w:styleId="37">
    <w:name w:val="Стиль3 Знак"/>
    <w:link w:val="36"/>
    <w:uiPriority w:val="99"/>
    <w:locked/>
    <w:rsid w:val="005F3A6C"/>
    <w:rPr>
      <w:rFonts w:ascii="Times New Roman" w:eastAsia="Calibri" w:hAnsi="Times New Roman" w:cs="Times New Roman"/>
      <w:b/>
      <w:i/>
      <w:color w:val="000000"/>
      <w:sz w:val="20"/>
      <w:szCs w:val="20"/>
      <w:lang w:val="x-none" w:eastAsia="x-none"/>
    </w:rPr>
  </w:style>
  <w:style w:type="paragraph" w:customStyle="1" w:styleId="4">
    <w:name w:val="Стиль4"/>
    <w:basedOn w:val="20"/>
    <w:autoRedefine/>
    <w:uiPriority w:val="99"/>
    <w:rsid w:val="005F3A6C"/>
    <w:pPr>
      <w:keepLines w:val="0"/>
      <w:numPr>
        <w:numId w:val="9"/>
      </w:numPr>
      <w:tabs>
        <w:tab w:val="clear" w:pos="360"/>
        <w:tab w:val="left" w:pos="540"/>
        <w:tab w:val="num" w:pos="720"/>
      </w:tabs>
      <w:spacing w:before="0" w:after="120"/>
      <w:ind w:left="720" w:hanging="720"/>
      <w:jc w:val="left"/>
      <w:outlineLvl w:val="2"/>
    </w:pPr>
    <w:rPr>
      <w:rFonts w:ascii="Times New Roman" w:eastAsia="Calibri" w:hAnsi="Times New Roman"/>
      <w:bCs w:val="0"/>
      <w:i/>
      <w:color w:val="000000"/>
      <w:sz w:val="22"/>
      <w:szCs w:val="22"/>
      <w:lang w:val="ro-RO" w:eastAsia="x-none"/>
    </w:rPr>
  </w:style>
  <w:style w:type="paragraph" w:customStyle="1" w:styleId="xl50">
    <w:name w:val="xl50"/>
    <w:basedOn w:val="a0"/>
    <w:uiPriority w:val="99"/>
    <w:rsid w:val="005F3A6C"/>
    <w:pPr>
      <w:suppressAutoHyphens/>
      <w:spacing w:before="280" w:after="280"/>
      <w:jc w:val="left"/>
    </w:pPr>
    <w:rPr>
      <w:b/>
      <w:bCs/>
      <w:sz w:val="22"/>
      <w:szCs w:val="22"/>
      <w:lang w:eastAsia="ar-SA"/>
    </w:rPr>
  </w:style>
  <w:style w:type="paragraph" w:customStyle="1" w:styleId="a">
    <w:name w:val="Заголовок таблицы"/>
    <w:basedOn w:val="a0"/>
    <w:uiPriority w:val="99"/>
    <w:rsid w:val="005F3A6C"/>
    <w:pPr>
      <w:numPr>
        <w:ilvl w:val="2"/>
        <w:numId w:val="9"/>
      </w:numPr>
      <w:suppressLineNumbers/>
      <w:suppressAutoHyphens/>
      <w:jc w:val="center"/>
    </w:pPr>
    <w:rPr>
      <w:b/>
      <w:bCs/>
      <w:sz w:val="24"/>
      <w:szCs w:val="24"/>
      <w:lang w:val="ro-RO" w:eastAsia="ar-SA"/>
    </w:rPr>
  </w:style>
  <w:style w:type="paragraph" w:customStyle="1" w:styleId="110">
    <w:name w:val="Абзац списка11"/>
    <w:basedOn w:val="a0"/>
    <w:uiPriority w:val="99"/>
    <w:rsid w:val="005F3A6C"/>
    <w:pPr>
      <w:spacing w:after="120"/>
      <w:ind w:left="720"/>
      <w:jc w:val="left"/>
    </w:pPr>
    <w:rPr>
      <w:rFonts w:ascii="Calibri" w:hAnsi="Calibri"/>
      <w:sz w:val="22"/>
      <w:lang w:eastAsia="ru-RU"/>
    </w:rPr>
  </w:style>
  <w:style w:type="character" w:customStyle="1" w:styleId="shorttext">
    <w:name w:val="short_text"/>
    <w:uiPriority w:val="99"/>
    <w:rsid w:val="005F3A6C"/>
  </w:style>
  <w:style w:type="character" w:customStyle="1" w:styleId="61">
    <w:name w:val="Знак Знак6"/>
    <w:uiPriority w:val="99"/>
    <w:locked/>
    <w:rsid w:val="005F3A6C"/>
    <w:rPr>
      <w:rFonts w:ascii="Arial" w:hAnsi="Arial"/>
      <w:vanish/>
      <w:sz w:val="16"/>
      <w:lang w:val="en-US" w:eastAsia="en-US"/>
    </w:rPr>
  </w:style>
  <w:style w:type="character" w:customStyle="1" w:styleId="apple-converted-space">
    <w:name w:val="apple-converted-space"/>
    <w:uiPriority w:val="99"/>
    <w:rsid w:val="005F3A6C"/>
  </w:style>
  <w:style w:type="paragraph" w:customStyle="1" w:styleId="TableTitle">
    <w:name w:val="Table Title"/>
    <w:basedOn w:val="affc"/>
    <w:uiPriority w:val="99"/>
    <w:rsid w:val="005F3A6C"/>
    <w:pPr>
      <w:keepNext/>
      <w:numPr>
        <w:numId w:val="13"/>
      </w:numPr>
      <w:spacing w:before="120" w:after="120"/>
      <w:jc w:val="center"/>
    </w:pPr>
    <w:rPr>
      <w:rFonts w:ascii="Verdana" w:hAnsi="Verdana"/>
      <w:color w:val="auto"/>
      <w:szCs w:val="22"/>
      <w:lang w:eastAsia="es-ES"/>
    </w:rPr>
  </w:style>
  <w:style w:type="paragraph" w:customStyle="1" w:styleId="KKSBodyText">
    <w:name w:val="KKS BodyText"/>
    <w:basedOn w:val="a0"/>
    <w:uiPriority w:val="99"/>
    <w:rsid w:val="005F3A6C"/>
    <w:pPr>
      <w:numPr>
        <w:ilvl w:val="4"/>
        <w:numId w:val="18"/>
      </w:numPr>
      <w:suppressAutoHyphens/>
      <w:spacing w:before="240"/>
    </w:pPr>
    <w:rPr>
      <w:rFonts w:ascii="Constantia" w:hAnsi="Constantia"/>
      <w:sz w:val="22"/>
    </w:rPr>
  </w:style>
  <w:style w:type="paragraph" w:customStyle="1" w:styleId="KKSBodyTextExample">
    <w:name w:val="KKS BodyTextExample"/>
    <w:basedOn w:val="KKSBodyText"/>
    <w:uiPriority w:val="99"/>
    <w:rsid w:val="005F3A6C"/>
    <w:pPr>
      <w:numPr>
        <w:ilvl w:val="0"/>
        <w:numId w:val="0"/>
      </w:numPr>
      <w:spacing w:before="120"/>
      <w:ind w:left="1418"/>
    </w:pPr>
    <w:rPr>
      <w:color w:val="7F7F7F"/>
      <w:sz w:val="18"/>
    </w:rPr>
  </w:style>
  <w:style w:type="paragraph" w:customStyle="1" w:styleId="KKSBodyTextList">
    <w:name w:val="KKS BodyTextList"/>
    <w:basedOn w:val="KKSBodyText"/>
    <w:uiPriority w:val="99"/>
    <w:rsid w:val="005F3A6C"/>
    <w:pPr>
      <w:numPr>
        <w:ilvl w:val="5"/>
      </w:numPr>
      <w:spacing w:before="120"/>
    </w:pPr>
  </w:style>
  <w:style w:type="paragraph" w:customStyle="1" w:styleId="KKSContractFoot">
    <w:name w:val="KKS ContractFoot"/>
    <w:basedOn w:val="a0"/>
    <w:uiPriority w:val="99"/>
    <w:rsid w:val="005F3A6C"/>
    <w:pPr>
      <w:suppressAutoHyphens/>
      <w:jc w:val="center"/>
    </w:pPr>
    <w:rPr>
      <w:rFonts w:ascii="Constantia" w:hAnsi="Constantia"/>
      <w:b/>
      <w:i/>
      <w:color w:val="919191"/>
      <w:sz w:val="18"/>
      <w:szCs w:val="18"/>
      <w:lang w:eastAsia="de-DE"/>
    </w:rPr>
  </w:style>
  <w:style w:type="paragraph" w:customStyle="1" w:styleId="KKSContractHead">
    <w:name w:val="KKS ContractHead"/>
    <w:basedOn w:val="a0"/>
    <w:uiPriority w:val="99"/>
    <w:rsid w:val="005F3A6C"/>
    <w:pPr>
      <w:suppressAutoHyphens/>
      <w:spacing w:before="240" w:after="720"/>
      <w:jc w:val="center"/>
    </w:pPr>
    <w:rPr>
      <w:rFonts w:ascii="Constantia" w:hAnsi="Constantia"/>
      <w:b/>
      <w:i/>
      <w:color w:val="084B8C"/>
      <w:sz w:val="18"/>
      <w:szCs w:val="18"/>
      <w:lang w:eastAsia="de-DE"/>
    </w:rPr>
  </w:style>
  <w:style w:type="paragraph" w:customStyle="1" w:styleId="KKSContractText">
    <w:name w:val="KKS ContractText"/>
    <w:basedOn w:val="a0"/>
    <w:uiPriority w:val="99"/>
    <w:rsid w:val="005F3A6C"/>
    <w:pPr>
      <w:suppressAutoHyphens/>
      <w:spacing w:before="240" w:line="324" w:lineRule="auto"/>
    </w:pPr>
    <w:rPr>
      <w:rFonts w:ascii="Constantia" w:hAnsi="Constantia"/>
      <w:lang w:eastAsia="de-DE"/>
    </w:rPr>
  </w:style>
  <w:style w:type="paragraph" w:customStyle="1" w:styleId="KKSContractParagraphList">
    <w:name w:val="KKS ContractParagraphList"/>
    <w:basedOn w:val="KKSContractText"/>
    <w:uiPriority w:val="99"/>
    <w:rsid w:val="005F3A6C"/>
    <w:pPr>
      <w:numPr>
        <w:ilvl w:val="2"/>
        <w:numId w:val="14"/>
      </w:numPr>
      <w:spacing w:before="60"/>
    </w:pPr>
  </w:style>
  <w:style w:type="paragraph" w:customStyle="1" w:styleId="KKSContractParagraphText">
    <w:name w:val="KKS ContractParagraphText"/>
    <w:basedOn w:val="KKSContractText"/>
    <w:uiPriority w:val="99"/>
    <w:rsid w:val="005F3A6C"/>
    <w:pPr>
      <w:numPr>
        <w:ilvl w:val="1"/>
        <w:numId w:val="14"/>
      </w:numPr>
      <w:spacing w:before="120"/>
    </w:pPr>
  </w:style>
  <w:style w:type="paragraph" w:customStyle="1" w:styleId="KKSContractParagraphTitle">
    <w:name w:val="KKS ContractParagraphTitle"/>
    <w:basedOn w:val="KKSContractText"/>
    <w:uiPriority w:val="99"/>
    <w:rsid w:val="005F3A6C"/>
    <w:pPr>
      <w:keepNext/>
      <w:numPr>
        <w:numId w:val="14"/>
      </w:numPr>
      <w:jc w:val="left"/>
    </w:pPr>
    <w:rPr>
      <w:rFonts w:cs="Arial"/>
      <w:b/>
      <w:smallCaps/>
      <w:color w:val="084B8C"/>
      <w:u w:val="single"/>
    </w:rPr>
  </w:style>
  <w:style w:type="paragraph" w:customStyle="1" w:styleId="KKSContractParty">
    <w:name w:val="KKS ContractParty"/>
    <w:basedOn w:val="KKSContractText"/>
    <w:uiPriority w:val="99"/>
    <w:rsid w:val="005F3A6C"/>
    <w:pPr>
      <w:keepNext/>
      <w:keepLines/>
      <w:ind w:left="709" w:hanging="709"/>
      <w:jc w:val="left"/>
    </w:pPr>
  </w:style>
  <w:style w:type="paragraph" w:customStyle="1" w:styleId="KKSContractSignatureBlank">
    <w:name w:val="KKS ContractSignatureBlank"/>
    <w:basedOn w:val="KKSContractText"/>
    <w:uiPriority w:val="99"/>
    <w:rsid w:val="005F3A6C"/>
    <w:pPr>
      <w:keepNext/>
      <w:keepLines/>
      <w:tabs>
        <w:tab w:val="left" w:pos="720"/>
        <w:tab w:val="left" w:leader="underscore" w:pos="3969"/>
        <w:tab w:val="left" w:pos="5256"/>
        <w:tab w:val="left" w:leader="underscore" w:pos="8505"/>
      </w:tabs>
      <w:spacing w:before="120"/>
    </w:pPr>
    <w:rPr>
      <w:rFonts w:cs="Arial"/>
    </w:rPr>
  </w:style>
  <w:style w:type="paragraph" w:customStyle="1" w:styleId="KKSContractSignatureParty">
    <w:name w:val="KKS ContractSignatureParty"/>
    <w:basedOn w:val="KKSContractText"/>
    <w:uiPriority w:val="99"/>
    <w:rsid w:val="005F3A6C"/>
    <w:pPr>
      <w:keepNext/>
      <w:keepLines/>
      <w:spacing w:before="720" w:after="360"/>
      <w:ind w:left="720" w:hanging="720"/>
    </w:pPr>
    <w:rPr>
      <w:b/>
    </w:rPr>
  </w:style>
  <w:style w:type="paragraph" w:customStyle="1" w:styleId="KKSContractSignaturePrint">
    <w:name w:val="KKS ContractSignaturePrint"/>
    <w:basedOn w:val="KKSContractText"/>
    <w:uiPriority w:val="99"/>
    <w:rsid w:val="005F3A6C"/>
    <w:pPr>
      <w:keepNext/>
      <w:keepLines/>
      <w:tabs>
        <w:tab w:val="left" w:pos="720"/>
        <w:tab w:val="left" w:pos="1701"/>
        <w:tab w:val="left" w:pos="5256"/>
        <w:tab w:val="left" w:pos="6237"/>
      </w:tabs>
      <w:spacing w:before="0"/>
    </w:pPr>
    <w:rPr>
      <w:rFonts w:cs="Arial"/>
    </w:rPr>
  </w:style>
  <w:style w:type="paragraph" w:customStyle="1" w:styleId="KKSContractTitle1">
    <w:name w:val="KKS ContractTitle1"/>
    <w:basedOn w:val="KKSContractText"/>
    <w:uiPriority w:val="99"/>
    <w:rsid w:val="005F3A6C"/>
    <w:pPr>
      <w:keepNext/>
      <w:spacing w:after="480"/>
      <w:jc w:val="center"/>
      <w:outlineLvl w:val="0"/>
    </w:pPr>
    <w:rPr>
      <w:rFonts w:cs="Arial"/>
      <w:b/>
      <w:smallCaps/>
      <w:color w:val="084B8C"/>
      <w:sz w:val="28"/>
      <w:szCs w:val="28"/>
    </w:rPr>
  </w:style>
  <w:style w:type="paragraph" w:customStyle="1" w:styleId="KKSContractTitle2">
    <w:name w:val="KKS ContractTitle2"/>
    <w:basedOn w:val="KKSContractText"/>
    <w:uiPriority w:val="99"/>
    <w:rsid w:val="005F3A6C"/>
    <w:pPr>
      <w:keepNext/>
      <w:jc w:val="left"/>
      <w:outlineLvl w:val="1"/>
    </w:pPr>
    <w:rPr>
      <w:caps/>
    </w:rPr>
  </w:style>
  <w:style w:type="paragraph" w:customStyle="1" w:styleId="KKSContractTitle3">
    <w:name w:val="KKS ContractTitle3"/>
    <w:basedOn w:val="KKSContractText"/>
    <w:uiPriority w:val="99"/>
    <w:rsid w:val="005F3A6C"/>
    <w:pPr>
      <w:keepNext/>
      <w:jc w:val="left"/>
      <w:outlineLvl w:val="2"/>
    </w:pPr>
    <w:rPr>
      <w:smallCaps/>
      <w:u w:val="single"/>
    </w:rPr>
  </w:style>
  <w:style w:type="paragraph" w:customStyle="1" w:styleId="KKSContractWhereas">
    <w:name w:val="KKS ContractWhereas"/>
    <w:basedOn w:val="KKSContractText"/>
    <w:uiPriority w:val="99"/>
    <w:rsid w:val="005F3A6C"/>
    <w:pPr>
      <w:numPr>
        <w:numId w:val="15"/>
      </w:numPr>
      <w:spacing w:before="120"/>
    </w:pPr>
    <w:rPr>
      <w:rFonts w:cs="Arial"/>
    </w:rPr>
  </w:style>
  <w:style w:type="paragraph" w:customStyle="1" w:styleId="KKSRulesBodyText">
    <w:name w:val="KKS RulesBodyText"/>
    <w:basedOn w:val="KKSBodyText"/>
    <w:uiPriority w:val="99"/>
    <w:rsid w:val="005F3A6C"/>
    <w:pPr>
      <w:numPr>
        <w:numId w:val="17"/>
      </w:numPr>
    </w:pPr>
    <w:rPr>
      <w:szCs w:val="28"/>
    </w:rPr>
  </w:style>
  <w:style w:type="paragraph" w:customStyle="1" w:styleId="KKSDefinitionTerms">
    <w:name w:val="KKS DefinitionTerms"/>
    <w:basedOn w:val="KKSRulesBodyText"/>
    <w:uiPriority w:val="99"/>
    <w:rsid w:val="005F3A6C"/>
    <w:pPr>
      <w:numPr>
        <w:numId w:val="0"/>
      </w:numPr>
      <w:tabs>
        <w:tab w:val="left" w:leader="dot" w:pos="3402"/>
      </w:tabs>
      <w:ind w:left="3402" w:hanging="3402"/>
    </w:pPr>
  </w:style>
  <w:style w:type="paragraph" w:customStyle="1" w:styleId="KKSRules4">
    <w:name w:val="KKS Rules4"/>
    <w:basedOn w:val="KKSRulesBodyText"/>
    <w:next w:val="KKSRulesBodyText"/>
    <w:uiPriority w:val="99"/>
    <w:rsid w:val="005F3A6C"/>
    <w:pPr>
      <w:keepNext/>
      <w:numPr>
        <w:ilvl w:val="3"/>
        <w:numId w:val="16"/>
      </w:numPr>
      <w:spacing w:before="360" w:after="240"/>
      <w:jc w:val="left"/>
      <w:outlineLvl w:val="3"/>
    </w:pPr>
    <w:rPr>
      <w:b/>
      <w:i/>
      <w:color w:val="084C8D"/>
      <w:spacing w:val="8"/>
      <w:sz w:val="24"/>
      <w:szCs w:val="24"/>
    </w:rPr>
  </w:style>
  <w:style w:type="paragraph" w:customStyle="1" w:styleId="KKSRules3">
    <w:name w:val="KKS Rules3"/>
    <w:basedOn w:val="KKSRules4"/>
    <w:next w:val="KKSRulesBodyText"/>
    <w:uiPriority w:val="99"/>
    <w:rsid w:val="005F3A6C"/>
    <w:pPr>
      <w:numPr>
        <w:ilvl w:val="2"/>
      </w:numPr>
      <w:outlineLvl w:val="2"/>
    </w:pPr>
    <w:rPr>
      <w:spacing w:val="12"/>
      <w:sz w:val="26"/>
      <w:szCs w:val="26"/>
    </w:rPr>
  </w:style>
  <w:style w:type="paragraph" w:customStyle="1" w:styleId="KKSRules2">
    <w:name w:val="KKS Rules2"/>
    <w:basedOn w:val="KKSRules3"/>
    <w:next w:val="KKSRulesBodyText"/>
    <w:uiPriority w:val="99"/>
    <w:rsid w:val="005F3A6C"/>
    <w:pPr>
      <w:numPr>
        <w:ilvl w:val="1"/>
      </w:numPr>
      <w:ind w:right="1134"/>
      <w:outlineLvl w:val="1"/>
    </w:pPr>
    <w:rPr>
      <w:spacing w:val="16"/>
      <w:sz w:val="28"/>
    </w:rPr>
  </w:style>
  <w:style w:type="paragraph" w:customStyle="1" w:styleId="KKSRules1">
    <w:name w:val="KKS Rules1"/>
    <w:basedOn w:val="KKSRules2"/>
    <w:next w:val="KKSRulesBodyText"/>
    <w:uiPriority w:val="99"/>
    <w:rsid w:val="005F3A6C"/>
    <w:pPr>
      <w:pageBreakBefore/>
      <w:numPr>
        <w:ilvl w:val="0"/>
      </w:numPr>
      <w:outlineLvl w:val="0"/>
    </w:pPr>
    <w:rPr>
      <w:spacing w:val="24"/>
      <w:sz w:val="32"/>
    </w:rPr>
  </w:style>
  <w:style w:type="paragraph" w:customStyle="1" w:styleId="KKSRules5">
    <w:name w:val="KKS Rules5"/>
    <w:basedOn w:val="KKSRules4"/>
    <w:next w:val="KKSRulesBodyText"/>
    <w:uiPriority w:val="99"/>
    <w:rsid w:val="005F3A6C"/>
    <w:pPr>
      <w:numPr>
        <w:ilvl w:val="4"/>
      </w:numPr>
    </w:pPr>
    <w:rPr>
      <w:spacing w:val="4"/>
      <w:sz w:val="22"/>
      <w:szCs w:val="22"/>
    </w:rPr>
  </w:style>
  <w:style w:type="paragraph" w:customStyle="1" w:styleId="KKSRules6">
    <w:name w:val="KKS Rules6"/>
    <w:basedOn w:val="KKSRules5"/>
    <w:next w:val="KKSRulesBodyText"/>
    <w:uiPriority w:val="99"/>
    <w:rsid w:val="005F3A6C"/>
    <w:pPr>
      <w:numPr>
        <w:ilvl w:val="5"/>
      </w:numPr>
    </w:pPr>
    <w:rPr>
      <w:spacing w:val="2"/>
    </w:rPr>
  </w:style>
  <w:style w:type="paragraph" w:customStyle="1" w:styleId="KKSRulesBodyTextList">
    <w:name w:val="KKS RulesBodyTextList"/>
    <w:basedOn w:val="KKSRulesBodyText"/>
    <w:uiPriority w:val="99"/>
    <w:rsid w:val="005F3A6C"/>
    <w:pPr>
      <w:numPr>
        <w:ilvl w:val="1"/>
      </w:numPr>
      <w:spacing w:before="120"/>
    </w:pPr>
  </w:style>
  <w:style w:type="paragraph" w:customStyle="1" w:styleId="KKSTitle4">
    <w:name w:val="KKS Title4"/>
    <w:basedOn w:val="KKSBodyText"/>
    <w:uiPriority w:val="99"/>
    <w:rsid w:val="005F3A6C"/>
    <w:pPr>
      <w:keepNext/>
      <w:numPr>
        <w:ilvl w:val="3"/>
      </w:numPr>
      <w:spacing w:before="360" w:after="240"/>
      <w:ind w:right="1134"/>
      <w:jc w:val="left"/>
      <w:outlineLvl w:val="3"/>
    </w:pPr>
    <w:rPr>
      <w:b/>
      <w:i/>
      <w:color w:val="084C8D"/>
      <w:spacing w:val="8"/>
    </w:rPr>
  </w:style>
  <w:style w:type="paragraph" w:customStyle="1" w:styleId="KKSTitle3">
    <w:name w:val="KKS Title3"/>
    <w:basedOn w:val="KKSTitle4"/>
    <w:next w:val="KKSTitle4"/>
    <w:uiPriority w:val="99"/>
    <w:rsid w:val="005F3A6C"/>
    <w:pPr>
      <w:numPr>
        <w:ilvl w:val="2"/>
      </w:numPr>
      <w:outlineLvl w:val="2"/>
    </w:pPr>
    <w:rPr>
      <w:sz w:val="24"/>
    </w:rPr>
  </w:style>
  <w:style w:type="paragraph" w:customStyle="1" w:styleId="KKSTitle2">
    <w:name w:val="KKS Title2"/>
    <w:basedOn w:val="KKSTitle3"/>
    <w:next w:val="KKSTitle3"/>
    <w:uiPriority w:val="99"/>
    <w:rsid w:val="005F3A6C"/>
    <w:pPr>
      <w:numPr>
        <w:ilvl w:val="1"/>
      </w:numPr>
      <w:outlineLvl w:val="1"/>
    </w:pPr>
    <w:rPr>
      <w:spacing w:val="16"/>
      <w:sz w:val="28"/>
    </w:rPr>
  </w:style>
  <w:style w:type="paragraph" w:customStyle="1" w:styleId="KKSTitle1">
    <w:name w:val="KKS Title1"/>
    <w:basedOn w:val="KKSTitle2"/>
    <w:next w:val="KKSTitle2"/>
    <w:uiPriority w:val="99"/>
    <w:rsid w:val="005F3A6C"/>
    <w:pPr>
      <w:pageBreakBefore/>
      <w:numPr>
        <w:ilvl w:val="0"/>
      </w:numPr>
      <w:outlineLvl w:val="0"/>
    </w:pPr>
    <w:rPr>
      <w:spacing w:val="24"/>
      <w:sz w:val="32"/>
    </w:rPr>
  </w:style>
  <w:style w:type="paragraph" w:customStyle="1" w:styleId="KKSTitle0">
    <w:name w:val="KKS Title0"/>
    <w:basedOn w:val="KKSTitle1"/>
    <w:next w:val="KKSBodyText"/>
    <w:uiPriority w:val="99"/>
    <w:rsid w:val="005F3A6C"/>
    <w:pPr>
      <w:keepNext w:val="0"/>
      <w:keepLines/>
      <w:numPr>
        <w:numId w:val="0"/>
      </w:numPr>
      <w:spacing w:after="720"/>
      <w:ind w:left="720" w:right="720"/>
      <w:jc w:val="center"/>
      <w:outlineLvl w:val="9"/>
    </w:pPr>
    <w:rPr>
      <w:spacing w:val="40"/>
      <w:sz w:val="72"/>
    </w:rPr>
  </w:style>
  <w:style w:type="character" w:customStyle="1" w:styleId="PripombabesediloZnak">
    <w:name w:val="Pripomba – besedilo Znak"/>
    <w:uiPriority w:val="99"/>
    <w:rsid w:val="005F3A6C"/>
    <w:rPr>
      <w:rFonts w:ascii="Arial" w:hAnsi="Arial"/>
      <w:sz w:val="20"/>
      <w:lang w:val="en-GB"/>
    </w:rPr>
  </w:style>
  <w:style w:type="character" w:customStyle="1" w:styleId="docsign11">
    <w:name w:val="doc_sign11"/>
    <w:rsid w:val="005F3A6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olorfulList-Accent12">
    <w:name w:val="Colorful List - Accent 12"/>
    <w:basedOn w:val="a0"/>
    <w:qFormat/>
    <w:rsid w:val="005F3A6C"/>
    <w:pPr>
      <w:suppressAutoHyphens/>
      <w:ind w:left="720"/>
      <w:contextualSpacing/>
      <w:jc w:val="left"/>
    </w:pPr>
    <w:rPr>
      <w:rFonts w:ascii="EUAlbertina" w:hAnsi="EUAlbertina" w:cs="EUAlbertina"/>
      <w:color w:val="000000"/>
      <w:sz w:val="22"/>
      <w:szCs w:val="22"/>
      <w:lang w:eastAsia="en-GB"/>
    </w:rPr>
  </w:style>
  <w:style w:type="character" w:customStyle="1" w:styleId="st">
    <w:name w:val="st"/>
    <w:rsid w:val="005F3A6C"/>
  </w:style>
  <w:style w:type="character" w:customStyle="1" w:styleId="affd">
    <w:name w:val="Основной текст_"/>
    <w:link w:val="91"/>
    <w:locked/>
    <w:rsid w:val="005F3A6C"/>
    <w:rPr>
      <w:szCs w:val="24"/>
      <w:shd w:val="clear" w:color="auto" w:fill="FFFFFF"/>
    </w:rPr>
  </w:style>
  <w:style w:type="paragraph" w:customStyle="1" w:styleId="91">
    <w:name w:val="Основной текст9"/>
    <w:basedOn w:val="a0"/>
    <w:link w:val="affd"/>
    <w:rsid w:val="005F3A6C"/>
    <w:pPr>
      <w:widowControl w:val="0"/>
      <w:shd w:val="clear" w:color="auto" w:fill="FFFFFF"/>
      <w:spacing w:before="840" w:line="240" w:lineRule="atLeast"/>
      <w:ind w:hanging="1440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FontStyle41">
    <w:name w:val="Font Style41"/>
    <w:rsid w:val="005F3A6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2015-08-05T15:21:00Z</dcterms:created>
  <dcterms:modified xsi:type="dcterms:W3CDTF">2015-08-05T15:23:00Z</dcterms:modified>
</cp:coreProperties>
</file>